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8E40A" w14:textId="77777777" w:rsidR="008A170E" w:rsidRPr="00E3709C" w:rsidRDefault="008A170E" w:rsidP="004A0DA1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bookmarkStart w:id="0" w:name="_GoBack"/>
      <w:bookmarkEnd w:id="0"/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УТВЕРЖДАЮ</w:t>
      </w:r>
    </w:p>
    <w:p w14:paraId="11211559" w14:textId="77777777" w:rsidR="008A170E" w:rsidRPr="00E3709C" w:rsidRDefault="008A170E" w:rsidP="004A0DA1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pacing w:val="-6"/>
          <w:sz w:val="30"/>
          <w:szCs w:val="30"/>
          <w:lang w:eastAsia="be-BY"/>
        </w:rPr>
      </w:pPr>
      <w:r w:rsidRPr="00E3709C">
        <w:rPr>
          <w:rFonts w:ascii="Times New Roman" w:eastAsia="Times New Roman" w:hAnsi="Times New Roman" w:cs="Times New Roman"/>
          <w:spacing w:val="-6"/>
          <w:sz w:val="30"/>
          <w:szCs w:val="30"/>
          <w:lang w:eastAsia="be-BY"/>
        </w:rPr>
        <w:t>Заместитель Министра образования</w:t>
      </w:r>
    </w:p>
    <w:p w14:paraId="3D3CB646" w14:textId="77777777" w:rsidR="008A170E" w:rsidRPr="00E3709C" w:rsidRDefault="008A170E" w:rsidP="004A0DA1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Республики Беларусь</w:t>
      </w:r>
    </w:p>
    <w:p w14:paraId="5D296515" w14:textId="77777777" w:rsidR="008A170E" w:rsidRPr="00E3709C" w:rsidRDefault="008A170E" w:rsidP="004A0DA1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________________А.</w:t>
      </w:r>
      <w:r w:rsidR="002010FB" w:rsidRPr="00E3709C">
        <w:rPr>
          <w:rFonts w:ascii="Times New Roman" w:eastAsia="Times New Roman" w:hAnsi="Times New Roman" w:cs="Times New Roman"/>
          <w:sz w:val="30"/>
          <w:szCs w:val="30"/>
          <w:lang w:val="ru-RU" w:eastAsia="be-BY"/>
        </w:rPr>
        <w:t xml:space="preserve">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В. Кадлубай</w:t>
      </w:r>
    </w:p>
    <w:p w14:paraId="1817C5AD" w14:textId="4FF59F6A" w:rsidR="008A170E" w:rsidRPr="00E3709C" w:rsidRDefault="008A170E" w:rsidP="004A0DA1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«</w:t>
      </w:r>
      <w:r w:rsidR="00E828B7" w:rsidRPr="00C776CC">
        <w:rPr>
          <w:rFonts w:ascii="Times New Roman" w:eastAsia="Times New Roman" w:hAnsi="Times New Roman" w:cs="Times New Roman"/>
          <w:sz w:val="30"/>
          <w:szCs w:val="30"/>
          <w:lang w:val="ru-RU" w:eastAsia="be-BY"/>
        </w:rPr>
        <w:t>5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»</w:t>
      </w:r>
      <w:r w:rsidR="000B0DC0" w:rsidRPr="00E3709C">
        <w:rPr>
          <w:rFonts w:ascii="Times New Roman" w:eastAsia="Times New Roman" w:hAnsi="Times New Roman" w:cs="Times New Roman"/>
          <w:sz w:val="30"/>
          <w:szCs w:val="30"/>
          <w:lang w:val="ru-RU" w:eastAsia="be-BY"/>
        </w:rPr>
        <w:t xml:space="preserve"> </w:t>
      </w:r>
      <w:r w:rsidR="00E828B7">
        <w:rPr>
          <w:rFonts w:ascii="Times New Roman" w:eastAsia="Times New Roman" w:hAnsi="Times New Roman" w:cs="Times New Roman"/>
          <w:sz w:val="30"/>
          <w:szCs w:val="30"/>
          <w:lang w:val="ru-RU" w:eastAsia="be-BY"/>
        </w:rPr>
        <w:t xml:space="preserve">августа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202</w:t>
      </w:r>
      <w:r w:rsidR="00FD4916" w:rsidRPr="00E3709C">
        <w:rPr>
          <w:rFonts w:ascii="Times New Roman" w:eastAsia="Times New Roman" w:hAnsi="Times New Roman" w:cs="Times New Roman"/>
          <w:sz w:val="30"/>
          <w:szCs w:val="30"/>
          <w:lang w:val="ru-RU" w:eastAsia="be-BY"/>
        </w:rPr>
        <w:t>6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 г.</w:t>
      </w:r>
    </w:p>
    <w:p w14:paraId="5099A05D" w14:textId="77777777" w:rsidR="00E812FA" w:rsidRPr="00E3709C" w:rsidRDefault="00E812FA" w:rsidP="004A0DA1">
      <w:pPr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14:paraId="630738AA" w14:textId="159A040A" w:rsidR="008A170E" w:rsidRPr="00E3709C" w:rsidRDefault="008A170E" w:rsidP="00E37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E3709C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ИНСТРУКТИВНО-МЕТОДИЧЕСКОЕ ПИСЬМО</w:t>
      </w:r>
    </w:p>
    <w:p w14:paraId="2715C227" w14:textId="77777777" w:rsidR="008A170E" w:rsidRPr="00E3709C" w:rsidRDefault="008A170E" w:rsidP="00E37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E3709C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МИНИСТЕРСТВА ОБРАЗОВАНИЯ РЕСПУБЛИКИ БЕЛАРУСЬ</w:t>
      </w:r>
    </w:p>
    <w:p w14:paraId="3D0EC8E1" w14:textId="62BC1649" w:rsidR="00FD4916" w:rsidRPr="00E3709C" w:rsidRDefault="00FD4916" w:rsidP="00E3709C">
      <w:pPr>
        <w:tabs>
          <w:tab w:val="left" w:pos="709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3709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«</w:t>
      </w:r>
      <w:bookmarkStart w:id="1" w:name="_Hlk235191929"/>
      <w:r w:rsidRPr="00E3709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 организации образовательного процесса при изучении учебных предметов и проведении факультативных занятий при реализации образовательных программ общего среднего образования</w:t>
      </w:r>
      <w:bookmarkEnd w:id="1"/>
      <w:r w:rsidRPr="00E3709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</w:t>
      </w:r>
    </w:p>
    <w:p w14:paraId="0974C10E" w14:textId="77777777" w:rsidR="00C670D5" w:rsidRPr="00E3709C" w:rsidRDefault="00C670D5" w:rsidP="00E3709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30"/>
          <w:szCs w:val="30"/>
          <w:lang w:val="ru-RU"/>
        </w:rPr>
      </w:pPr>
    </w:p>
    <w:p w14:paraId="564AE998" w14:textId="2B5E2289" w:rsidR="00641F5B" w:rsidRDefault="00091250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caps/>
          <w:sz w:val="30"/>
          <w:szCs w:val="30"/>
          <w:lang w:val="ru-RU"/>
        </w:rPr>
        <w:t>1</w:t>
      </w:r>
      <w:r w:rsidR="00641F5B" w:rsidRPr="00E3709C">
        <w:rPr>
          <w:rFonts w:ascii="Times New Roman" w:hAnsi="Times New Roman" w:cs="Times New Roman"/>
          <w:b/>
          <w:caps/>
          <w:sz w:val="30"/>
          <w:szCs w:val="30"/>
          <w:lang w:val="ru-RU"/>
        </w:rPr>
        <w:t>. Научно-методическое обеспечение образовательного процесса</w:t>
      </w:r>
    </w:p>
    <w:p w14:paraId="0F93FA89" w14:textId="038F4246" w:rsidR="00641F5B" w:rsidRPr="00E3709C" w:rsidRDefault="00091250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  <w:t>1</w:t>
      </w:r>
      <w:r w:rsidR="00641F5B"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  <w:t>.1. </w:t>
      </w:r>
      <w:r w:rsidR="00641F5B"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>Учебно-программная документация образовательных программ общего среднего образования</w:t>
      </w:r>
    </w:p>
    <w:p w14:paraId="3AFF2273" w14:textId="28B22FDD" w:rsidR="00641F5B" w:rsidRPr="00355559" w:rsidRDefault="00641F5B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bookmarkStart w:id="2" w:name="_Hlk166249491"/>
      <w:r w:rsidRPr="00E3709C">
        <w:rPr>
          <w:rFonts w:ascii="Times New Roman" w:hAnsi="Times New Roman" w:cs="Times New Roman"/>
          <w:sz w:val="30"/>
          <w:szCs w:val="30"/>
          <w:lang w:val="ru-RU"/>
        </w:rPr>
        <w:t>Образовательный процесс в УОСО реализуется в соответствии с типовым учебным планом общего среднего образования, утвержденным п</w:t>
      </w:r>
      <w:r w:rsidRPr="00E3709C">
        <w:rPr>
          <w:rFonts w:ascii="Times New Roman" w:hAnsi="Times New Roman" w:cs="Times New Roman"/>
          <w:sz w:val="30"/>
          <w:szCs w:val="30"/>
        </w:rPr>
        <w:t xml:space="preserve">остановлением Министерства образования </w:t>
      </w:r>
      <w:bookmarkStart w:id="3" w:name="_Hlk199763807"/>
      <w:r w:rsidRPr="00E3709C">
        <w:rPr>
          <w:rFonts w:ascii="Times New Roman" w:hAnsi="Times New Roman" w:cs="Times New Roman"/>
          <w:sz w:val="30"/>
          <w:szCs w:val="30"/>
        </w:rPr>
        <w:t xml:space="preserve">от </w:t>
      </w:r>
      <w:r w:rsidR="00EA2B54" w:rsidRPr="00EA2B54">
        <w:rPr>
          <w:rFonts w:ascii="Times New Roman" w:hAnsi="Times New Roman" w:cs="Times New Roman"/>
          <w:sz w:val="30"/>
          <w:szCs w:val="30"/>
          <w:lang w:val="ru-RU"/>
        </w:rPr>
        <w:t>23</w:t>
      </w:r>
      <w:r w:rsidRPr="00E3709C">
        <w:rPr>
          <w:rFonts w:ascii="Times New Roman" w:hAnsi="Times New Roman" w:cs="Times New Roman"/>
          <w:sz w:val="30"/>
          <w:szCs w:val="30"/>
        </w:rPr>
        <w:t>.04.2025 № </w:t>
      </w:r>
      <w:r w:rsidRPr="005638A8">
        <w:rPr>
          <w:rFonts w:ascii="Times New Roman" w:hAnsi="Times New Roman" w:cs="Times New Roman"/>
          <w:color w:val="000000" w:themeColor="text1"/>
          <w:sz w:val="30"/>
          <w:szCs w:val="30"/>
        </w:rPr>
        <w:t>75</w:t>
      </w:r>
      <w:r w:rsidR="00EA2B54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 xml:space="preserve"> (в редакции от</w:t>
      </w:r>
      <w:r w:rsidR="005638A8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 xml:space="preserve"> 20</w:t>
      </w:r>
      <w:r w:rsidR="00E2071B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.</w:t>
      </w:r>
      <w:r w:rsidR="005638A8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05</w:t>
      </w:r>
      <w:r w:rsidR="00E2071B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.</w:t>
      </w:r>
      <w:r w:rsidR="005638A8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 xml:space="preserve">2026 </w:t>
      </w:r>
      <w:r w:rsidR="00EA2B54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№</w:t>
      </w:r>
      <w:r w:rsidR="00335225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 </w:t>
      </w:r>
      <w:r w:rsidR="005638A8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104</w:t>
      </w:r>
      <w:r w:rsidR="00EA2B54" w:rsidRPr="00355559">
        <w:rPr>
          <w:rFonts w:ascii="Times New Roman" w:hAnsi="Times New Roman" w:cs="Times New Roman"/>
          <w:sz w:val="30"/>
          <w:szCs w:val="30"/>
          <w:lang w:val="ru-RU"/>
        </w:rPr>
        <w:t>)</w:t>
      </w:r>
      <w:r w:rsidRPr="00355559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EA2B54" w:rsidRPr="0035555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bookmarkEnd w:id="2"/>
    <w:bookmarkEnd w:id="3"/>
    <w:p w14:paraId="089ABC59" w14:textId="1C6A6EBF" w:rsidR="00EA2B54" w:rsidRDefault="00641F5B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b/>
          <w:bCs/>
          <w:i/>
          <w:sz w:val="30"/>
          <w:szCs w:val="30"/>
          <w:lang w:val="ru-RU"/>
        </w:rPr>
        <w:t>Акцентируем внимание,</w:t>
      </w:r>
      <w:r w:rsidRPr="00E3709C">
        <w:rPr>
          <w:rFonts w:ascii="Times New Roman" w:eastAsia="Calibri" w:hAnsi="Times New Roman" w:cs="Times New Roman"/>
          <w:bCs/>
          <w:i/>
          <w:sz w:val="30"/>
          <w:szCs w:val="30"/>
          <w:lang w:val="ru-RU"/>
        </w:rPr>
        <w:t xml:space="preserve"> 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что</w:t>
      </w:r>
      <w:r w:rsidRPr="00E3709C">
        <w:rPr>
          <w:rFonts w:ascii="Times New Roman" w:eastAsia="Calibri" w:hAnsi="Times New Roman" w:cs="Times New Roman"/>
          <w:bCs/>
          <w:i/>
          <w:sz w:val="30"/>
          <w:szCs w:val="30"/>
          <w:lang w:val="ru-RU"/>
        </w:rPr>
        <w:t xml:space="preserve"> </w:t>
      </w:r>
      <w:r w:rsidRPr="00E3709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типовой учебный план лицея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обеспечивает варианты реализации образовательной программы среднего образования на основе дифференциации ее содержания с учетом образовательных потребностей и интересов учащихся лицеев. </w:t>
      </w:r>
    </w:p>
    <w:p w14:paraId="521652B9" w14:textId="2BF87932" w:rsidR="00641F5B" w:rsidRPr="00E3709C" w:rsidRDefault="00641F5B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sz w:val="30"/>
          <w:szCs w:val="30"/>
          <w:lang w:val="ru-RU"/>
        </w:rPr>
        <w:t>Информация о п</w:t>
      </w:r>
      <w:r w:rsidRPr="00E3709C">
        <w:rPr>
          <w:rFonts w:ascii="Times New Roman" w:hAnsi="Times New Roman" w:cs="Times New Roman"/>
          <w:sz w:val="30"/>
          <w:szCs w:val="30"/>
        </w:rPr>
        <w:t>редлагае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мом</w:t>
      </w:r>
      <w:r w:rsidRPr="00E3709C">
        <w:rPr>
          <w:rFonts w:ascii="Times New Roman" w:hAnsi="Times New Roman" w:cs="Times New Roman"/>
          <w:sz w:val="30"/>
          <w:szCs w:val="30"/>
        </w:rPr>
        <w:t xml:space="preserve"> распределени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Pr="00E3709C">
        <w:rPr>
          <w:rFonts w:ascii="Times New Roman" w:hAnsi="Times New Roman" w:cs="Times New Roman"/>
          <w:sz w:val="30"/>
          <w:szCs w:val="30"/>
        </w:rPr>
        <w:t xml:space="preserve"> учебных часов по разделам для изучения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содержания </w:t>
      </w:r>
      <w:r w:rsidRPr="00E3709C">
        <w:rPr>
          <w:rFonts w:ascii="Times New Roman" w:hAnsi="Times New Roman" w:cs="Times New Roman"/>
          <w:sz w:val="30"/>
          <w:szCs w:val="30"/>
        </w:rPr>
        <w:t>учебн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ых</w:t>
      </w:r>
      <w:r w:rsidRPr="00E3709C">
        <w:rPr>
          <w:rFonts w:ascii="Times New Roman" w:hAnsi="Times New Roman" w:cs="Times New Roman"/>
          <w:sz w:val="30"/>
          <w:szCs w:val="30"/>
        </w:rPr>
        <w:t xml:space="preserve"> предмет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ов</w:t>
      </w:r>
      <w:r w:rsidRPr="00E3709C">
        <w:rPr>
          <w:rFonts w:ascii="Times New Roman" w:hAnsi="Times New Roman" w:cs="Times New Roman"/>
          <w:sz w:val="30"/>
          <w:szCs w:val="30"/>
        </w:rPr>
        <w:t xml:space="preserve"> на базовом и повышенном уровнях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в лицеях, о количестве контрольных работ в письменной форме размещена на национальном образовательном портал</w:t>
      </w:r>
      <w:r w:rsidR="00E2071B">
        <w:rPr>
          <w:rFonts w:ascii="Times New Roman" w:hAnsi="Times New Roman" w:cs="Times New Roman"/>
          <w:sz w:val="30"/>
          <w:szCs w:val="30"/>
          <w:lang w:val="ru-RU"/>
        </w:rPr>
        <w:t>е: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bookmarkStart w:id="4" w:name="_Hlk173494346"/>
      <w:r w:rsidRPr="00E3709C">
        <w:rPr>
          <w:rFonts w:ascii="Times New Roman" w:hAnsi="Times New Roman" w:cs="Times New Roman"/>
          <w:bCs/>
          <w:i/>
          <w:sz w:val="30"/>
          <w:szCs w:val="30"/>
        </w:rPr>
        <w:fldChar w:fldCharType="begin"/>
      </w:r>
      <w:r w:rsidRPr="00E3709C">
        <w:rPr>
          <w:rFonts w:ascii="Times New Roman" w:hAnsi="Times New Roman" w:cs="Times New Roman"/>
          <w:bCs/>
          <w:i/>
          <w:sz w:val="30"/>
          <w:szCs w:val="30"/>
        </w:rPr>
        <w:instrText xml:space="preserve"> HYPERLINK "https://adu.by" </w:instrText>
      </w:r>
      <w:r w:rsidRPr="00E3709C">
        <w:rPr>
          <w:rFonts w:ascii="Times New Roman" w:hAnsi="Times New Roman" w:cs="Times New Roman"/>
          <w:bCs/>
          <w:i/>
          <w:sz w:val="30"/>
          <w:szCs w:val="30"/>
        </w:rPr>
        <w:fldChar w:fldCharType="separate"/>
      </w:r>
      <w:r w:rsidRPr="00E3709C">
        <w:rPr>
          <w:rStyle w:val="a8"/>
          <w:rFonts w:ascii="Times New Roman" w:hAnsi="Times New Roman" w:cs="Times New Roman"/>
          <w:bCs/>
          <w:i/>
          <w:sz w:val="30"/>
          <w:szCs w:val="30"/>
        </w:rPr>
        <w:t>https://adu.by</w:t>
      </w:r>
      <w:r w:rsidRPr="00E3709C">
        <w:rPr>
          <w:rFonts w:ascii="Times New Roman" w:hAnsi="Times New Roman" w:cs="Times New Roman"/>
          <w:bCs/>
          <w:i/>
          <w:sz w:val="30"/>
          <w:szCs w:val="30"/>
        </w:rPr>
        <w:fldChar w:fldCharType="end"/>
      </w:r>
      <w:r w:rsidRPr="00E3709C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/ </w:t>
      </w:r>
      <w:hyperlink r:id="rId8" w:history="1">
        <w:r w:rsidRPr="00355559">
          <w:rPr>
            <w:rStyle w:val="a8"/>
            <w:rFonts w:ascii="Times New Roman" w:hAnsi="Times New Roman" w:cs="Times New Roman"/>
            <w:bCs/>
            <w:i/>
            <w:sz w:val="30"/>
            <w:szCs w:val="30"/>
          </w:rPr>
          <w:t>Главная / Образовательный процесс</w:t>
        </w:r>
        <w:r w:rsidR="009802B5" w:rsidRPr="00355559">
          <w:rPr>
            <w:rStyle w:val="a8"/>
            <w:rFonts w:ascii="Times New Roman" w:hAnsi="Times New Roman" w:cs="Times New Roman"/>
            <w:bCs/>
            <w:i/>
            <w:sz w:val="30"/>
            <w:szCs w:val="30"/>
            <w:lang w:val="ru-RU"/>
          </w:rPr>
          <w:t xml:space="preserve"> </w:t>
        </w:r>
        <w:r w:rsidRPr="00355559">
          <w:rPr>
            <w:rStyle w:val="a8"/>
            <w:rFonts w:ascii="Times New Roman" w:hAnsi="Times New Roman" w:cs="Times New Roman"/>
            <w:bCs/>
            <w:i/>
            <w:sz w:val="30"/>
            <w:szCs w:val="30"/>
          </w:rPr>
          <w:t>/ Общее среднее образование / Учебные предметы. V–XI классы</w:t>
        </w:r>
      </w:hyperlink>
      <w:r w:rsidR="00E2071B"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  <w:r w:rsidRPr="00355559">
        <w:rPr>
          <w:rFonts w:ascii="Times New Roman" w:hAnsi="Times New Roman" w:cs="Times New Roman"/>
          <w:bCs/>
          <w:i/>
          <w:sz w:val="30"/>
          <w:szCs w:val="30"/>
        </w:rPr>
        <w:t xml:space="preserve"> </w:t>
      </w:r>
      <w:bookmarkEnd w:id="4"/>
    </w:p>
    <w:p w14:paraId="3D705926" w14:textId="52CD41C2" w:rsidR="00641F5B" w:rsidRPr="00E3709C" w:rsidRDefault="00641F5B" w:rsidP="00E37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При реализации образовательных программ общего среднего образования используются </w:t>
      </w:r>
      <w:bookmarkStart w:id="5" w:name="_Hlk166250561"/>
      <w:r w:rsidRPr="00E3709C">
        <w:rPr>
          <w:rFonts w:ascii="Times New Roman" w:eastAsia="Calibri" w:hAnsi="Times New Roman" w:cs="Times New Roman"/>
          <w:b/>
          <w:sz w:val="30"/>
          <w:szCs w:val="30"/>
          <w:lang w:val="ru-RU"/>
        </w:rPr>
        <w:t>учебные программы по учебным предметам</w:t>
      </w:r>
      <w:bookmarkEnd w:id="5"/>
      <w:r w:rsidRPr="00E3709C">
        <w:rPr>
          <w:rFonts w:ascii="Times New Roman" w:eastAsia="Calibri" w:hAnsi="Times New Roman" w:cs="Times New Roman"/>
          <w:b/>
          <w:sz w:val="30"/>
          <w:szCs w:val="30"/>
          <w:lang w:val="ru-RU"/>
        </w:rPr>
        <w:t>,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утвержденные Министерством образования в 2025 и 2026 годах.</w:t>
      </w:r>
    </w:p>
    <w:p w14:paraId="1A18EDC2" w14:textId="62C7A87C" w:rsidR="00641F5B" w:rsidRPr="00E3709C" w:rsidRDefault="00641F5B" w:rsidP="00E37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Учебные программы по всем учебным предметам для каждого класса, в том числе по учебным предметам, содержание которых направлено на развитие способностей учащихся в области отдельных видов искусств, размещены на национальном образовательном портале: </w:t>
      </w:r>
      <w:bookmarkStart w:id="6" w:name="_Hlk199771221"/>
      <w:r w:rsidRPr="00E3709C">
        <w:fldChar w:fldCharType="begin"/>
      </w:r>
      <w:r w:rsidRPr="00E3709C">
        <w:rPr>
          <w:rFonts w:ascii="Times New Roman" w:hAnsi="Times New Roman" w:cs="Times New Roman"/>
          <w:color w:val="0070C0"/>
          <w:sz w:val="30"/>
          <w:szCs w:val="30"/>
        </w:rPr>
        <w:instrText xml:space="preserve"> HYPERLINK "https://adu.by" </w:instrText>
      </w:r>
      <w:r w:rsidRPr="00E3709C">
        <w:fldChar w:fldCharType="separate"/>
      </w:r>
      <w:r w:rsidRPr="00E3709C">
        <w:rPr>
          <w:rStyle w:val="a8"/>
          <w:rFonts w:ascii="Times New Roman" w:eastAsia="Calibri" w:hAnsi="Times New Roman" w:cs="Times New Roman"/>
          <w:i/>
          <w:iCs/>
          <w:color w:val="0070C0"/>
          <w:sz w:val="30"/>
          <w:szCs w:val="30"/>
          <w:lang w:val="ru-RU"/>
        </w:rPr>
        <w:t>https://adu.by</w:t>
      </w:r>
      <w:r w:rsidRPr="00E3709C">
        <w:rPr>
          <w:rStyle w:val="a8"/>
          <w:rFonts w:ascii="Times New Roman" w:eastAsia="Calibri" w:hAnsi="Times New Roman" w:cs="Times New Roman"/>
          <w:i/>
          <w:iCs/>
          <w:color w:val="0070C0"/>
          <w:sz w:val="30"/>
          <w:szCs w:val="30"/>
          <w:lang w:val="ru-RU"/>
        </w:rPr>
        <w:fldChar w:fldCharType="end"/>
      </w:r>
      <w:r w:rsidRPr="00E3709C">
        <w:rPr>
          <w:rFonts w:ascii="Times New Roman" w:eastAsia="Calibri" w:hAnsi="Times New Roman" w:cs="Times New Roman"/>
          <w:i/>
          <w:iCs/>
          <w:color w:val="0070C0"/>
          <w:sz w:val="30"/>
          <w:szCs w:val="30"/>
          <w:lang w:val="ru-RU"/>
        </w:rPr>
        <w:t xml:space="preserve">/ </w:t>
      </w:r>
      <w:hyperlink r:id="rId9" w:history="1">
        <w:r w:rsidRPr="00E3709C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/>
          </w:rPr>
          <w:t>Главная / Образовательный процесс</w:t>
        </w:r>
        <w:r w:rsidR="009802B5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/>
          </w:rPr>
          <w:t xml:space="preserve"> </w:t>
        </w:r>
        <w:r w:rsidRPr="00E3709C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/>
          </w:rPr>
          <w:t>/ Общее среднее образование / Учебные предметы. I–IV классы</w:t>
        </w:r>
      </w:hyperlink>
      <w:r w:rsidRPr="00E3709C">
        <w:rPr>
          <w:rFonts w:ascii="Times New Roman" w:eastAsia="Calibri" w:hAnsi="Times New Roman" w:cs="Times New Roman"/>
          <w:i/>
          <w:iCs/>
          <w:sz w:val="30"/>
          <w:szCs w:val="30"/>
          <w:lang w:val="ru-RU"/>
        </w:rPr>
        <w:t>;</w:t>
      </w:r>
      <w:r w:rsidRPr="00E3709C">
        <w:rPr>
          <w:rFonts w:ascii="Times New Roman" w:eastAsia="Calibri" w:hAnsi="Times New Roman" w:cs="Times New Roman"/>
          <w:i/>
          <w:iCs/>
          <w:color w:val="0070C0"/>
          <w:sz w:val="30"/>
          <w:szCs w:val="30"/>
          <w:lang w:val="ru-RU"/>
        </w:rPr>
        <w:t xml:space="preserve"> </w:t>
      </w:r>
      <w:hyperlink r:id="rId10" w:history="1">
        <w:r w:rsidRPr="00E3709C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/>
          </w:rPr>
          <w:t>Учебные предметы. V–XI классы</w:t>
        </w:r>
      </w:hyperlink>
      <w:r w:rsidRPr="00E3709C">
        <w:rPr>
          <w:rFonts w:ascii="Times New Roman" w:eastAsia="Calibri" w:hAnsi="Times New Roman" w:cs="Times New Roman"/>
          <w:i/>
          <w:iCs/>
          <w:sz w:val="30"/>
          <w:szCs w:val="30"/>
          <w:lang w:val="ru-RU"/>
        </w:rPr>
        <w:t>;</w:t>
      </w:r>
      <w:bookmarkEnd w:id="6"/>
      <w:r w:rsidRPr="00E3709C">
        <w:rPr>
          <w:rFonts w:ascii="Times New Roman" w:eastAsia="Calibri" w:hAnsi="Times New Roman" w:cs="Times New Roman"/>
          <w:i/>
          <w:iCs/>
          <w:color w:val="0070C0"/>
          <w:sz w:val="30"/>
          <w:szCs w:val="30"/>
          <w:lang w:val="ru-RU"/>
        </w:rPr>
        <w:t xml:space="preserve"> </w:t>
      </w:r>
      <w:hyperlink r:id="rId11" w:history="1">
        <w:r w:rsidRPr="00E3709C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/>
          </w:rPr>
          <w:t>Учебные программы по учебным предметам для гимназий – колледжей искусств, содержание которых направлено на развитие способностей учащихся в области отдельных видов искусств</w:t>
        </w:r>
      </w:hyperlink>
      <w:r w:rsidRPr="00E3709C">
        <w:rPr>
          <w:rFonts w:ascii="Times New Roman" w:eastAsia="Calibri" w:hAnsi="Times New Roman" w:cs="Times New Roman"/>
          <w:i/>
          <w:iCs/>
          <w:sz w:val="30"/>
          <w:szCs w:val="30"/>
          <w:lang w:val="ru-RU"/>
        </w:rPr>
        <w:t>.</w:t>
      </w:r>
    </w:p>
    <w:p w14:paraId="6D545A4E" w14:textId="0E0A9F39" w:rsidR="00641F5B" w:rsidRPr="00E3709C" w:rsidRDefault="00641F5B" w:rsidP="00E3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lastRenderedPageBreak/>
        <w:t xml:space="preserve">С 2026/2027 учебного года вступают в действие </w:t>
      </w:r>
      <w:r w:rsidRPr="00E3709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обновленные учебные программы по учебным предметам д</w:t>
      </w:r>
      <w:r w:rsidRPr="00E3709C">
        <w:rPr>
          <w:rFonts w:ascii="Times New Roman" w:hAnsi="Times New Roman" w:cs="Times New Roman"/>
          <w:b/>
          <w:sz w:val="30"/>
          <w:szCs w:val="30"/>
        </w:rPr>
        <w:t xml:space="preserve">ля </w:t>
      </w:r>
      <w:r w:rsidRPr="00E3709C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Pr="00E3709C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и </w:t>
      </w:r>
      <w:r w:rsidRPr="00E3709C">
        <w:rPr>
          <w:rFonts w:ascii="Times New Roman" w:hAnsi="Times New Roman" w:cs="Times New Roman"/>
          <w:b/>
          <w:sz w:val="30"/>
          <w:szCs w:val="30"/>
          <w:lang w:val="en-US"/>
        </w:rPr>
        <w:t>V</w:t>
      </w:r>
      <w:r w:rsidRPr="00E3709C">
        <w:rPr>
          <w:rFonts w:ascii="Times New Roman" w:hAnsi="Times New Roman" w:cs="Times New Roman"/>
          <w:b/>
          <w:sz w:val="30"/>
          <w:szCs w:val="30"/>
        </w:rPr>
        <w:t xml:space="preserve"> класс</w:t>
      </w:r>
      <w:r w:rsidRPr="00E3709C">
        <w:rPr>
          <w:rFonts w:ascii="Times New Roman" w:hAnsi="Times New Roman" w:cs="Times New Roman"/>
          <w:b/>
          <w:sz w:val="30"/>
          <w:szCs w:val="30"/>
          <w:lang w:val="ru-RU"/>
        </w:rPr>
        <w:t>ов</w:t>
      </w:r>
      <w:r w:rsidR="00FF32B8">
        <w:rPr>
          <w:rFonts w:ascii="Times New Roman" w:hAnsi="Times New Roman" w:cs="Times New Roman"/>
          <w:sz w:val="30"/>
          <w:szCs w:val="30"/>
          <w:lang w:val="ru-RU"/>
        </w:rPr>
        <w:t>.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Предметное содержание учебного предмета, о</w:t>
      </w:r>
      <w:r w:rsidRPr="00E3709C">
        <w:rPr>
          <w:rFonts w:ascii="Times New Roman" w:hAnsi="Times New Roman" w:cs="Times New Roman"/>
          <w:sz w:val="30"/>
          <w:szCs w:val="30"/>
        </w:rPr>
        <w:t>сновные виды учебных действий учащихся и требования к результатам учебной деятельности при освоении содержания учебной программы представлены в табличной форме.</w:t>
      </w:r>
    </w:p>
    <w:p w14:paraId="581951FA" w14:textId="77777777" w:rsidR="00641F5B" w:rsidRPr="00E3709C" w:rsidRDefault="00641F5B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b/>
          <w:i/>
          <w:sz w:val="30"/>
          <w:szCs w:val="30"/>
          <w:lang w:val="ru-RU"/>
        </w:rPr>
        <w:t>Обращаем внимание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, что п</w:t>
      </w:r>
      <w:r w:rsidRPr="00E3709C">
        <w:rPr>
          <w:rFonts w:ascii="Times New Roman" w:hAnsi="Times New Roman" w:cs="Times New Roman"/>
          <w:sz w:val="30"/>
          <w:szCs w:val="30"/>
        </w:rPr>
        <w:t>риведенные в учебных программах перечни учебных действий учащихся являются ориентировочными для разработки поурочного планирования. Наряду с указанными учебными действиями педагогический работник имеет право использовать иные средства, обеспечивающие достижение личностных, метапредметных и предметных образовательных результатов.</w:t>
      </w:r>
    </w:p>
    <w:p w14:paraId="08F93EB0" w14:textId="77C8E8E5" w:rsidR="007613A9" w:rsidRPr="007613A9" w:rsidRDefault="00F12D76" w:rsidP="007613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eastAsia="Calibri" w:hAnsi="Times New Roman" w:cs="Times New Roman"/>
          <w:b/>
          <w:bCs/>
          <w:i/>
          <w:sz w:val="30"/>
          <w:szCs w:val="30"/>
          <w:lang w:val="ru-RU"/>
        </w:rPr>
        <w:t>Обращаем внимание</w:t>
      </w:r>
      <w:r w:rsidRPr="00E3709C">
        <w:rPr>
          <w:rFonts w:ascii="Times New Roman" w:eastAsia="Calibri" w:hAnsi="Times New Roman" w:cs="Times New Roman"/>
          <w:bCs/>
          <w:i/>
          <w:sz w:val="30"/>
          <w:szCs w:val="30"/>
          <w:lang w:val="ru-RU"/>
        </w:rPr>
        <w:t>,</w:t>
      </w:r>
      <w:r w:rsidRPr="00E3709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 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что </w:t>
      </w:r>
      <w:r w:rsidR="007613A9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актуализированные 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(</w:t>
      </w:r>
      <w:r w:rsidR="007613A9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обновленные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) учебные программы по учебным предметам, </w:t>
      </w:r>
      <w:r w:rsidRPr="00FF32B8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новые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 учебные программы для проведения факультативных занятий размещ</w:t>
      </w:r>
      <w:r w:rsidR="007613A9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ены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 на национальном образовательном портале: </w:t>
      </w:r>
      <w:r w:rsidRPr="00E3709C">
        <w:rPr>
          <w:rFonts w:ascii="Times New Roman" w:eastAsia="Calibri" w:hAnsi="Times New Roman" w:cs="Times New Roman"/>
          <w:bCs/>
          <w:i/>
          <w:iCs/>
          <w:color w:val="0070C0"/>
          <w:sz w:val="30"/>
          <w:szCs w:val="30"/>
          <w:lang w:val="ru-RU"/>
        </w:rPr>
        <w:t xml:space="preserve">https://adu.by/ </w:t>
      </w:r>
      <w:hyperlink r:id="rId12" w:history="1">
        <w:r w:rsidRPr="00E3709C">
          <w:rPr>
            <w:rStyle w:val="a8"/>
            <w:rFonts w:ascii="Times New Roman" w:eastAsia="Calibri" w:hAnsi="Times New Roman" w:cs="Times New Roman"/>
            <w:bCs/>
            <w:i/>
            <w:iCs/>
            <w:sz w:val="30"/>
            <w:szCs w:val="30"/>
            <w:lang w:val="ru-RU"/>
          </w:rPr>
          <w:t>Главная / Образовательный процесс / Общее среднее образование / Учебные предметы. I–IV классы</w:t>
        </w:r>
      </w:hyperlink>
      <w:r w:rsidRPr="00E3709C">
        <w:rPr>
          <w:rFonts w:ascii="Times New Roman" w:eastAsia="Calibri" w:hAnsi="Times New Roman" w:cs="Times New Roman"/>
          <w:bCs/>
          <w:i/>
          <w:iCs/>
          <w:sz w:val="30"/>
          <w:szCs w:val="30"/>
          <w:lang w:val="ru-RU"/>
        </w:rPr>
        <w:t xml:space="preserve">; </w:t>
      </w:r>
      <w:hyperlink r:id="rId13" w:history="1">
        <w:r w:rsidRPr="00E3709C">
          <w:rPr>
            <w:rStyle w:val="a8"/>
            <w:rFonts w:ascii="Times New Roman" w:eastAsia="Calibri" w:hAnsi="Times New Roman" w:cs="Times New Roman"/>
            <w:bCs/>
            <w:i/>
            <w:iCs/>
            <w:sz w:val="30"/>
            <w:szCs w:val="30"/>
            <w:lang w:val="ru-RU"/>
          </w:rPr>
          <w:t>Учебные предметы.</w:t>
        </w:r>
        <w:r w:rsidR="00FF0B9C">
          <w:rPr>
            <w:rStyle w:val="a8"/>
            <w:rFonts w:ascii="Times New Roman" w:eastAsia="Calibri" w:hAnsi="Times New Roman" w:cs="Times New Roman"/>
            <w:bCs/>
            <w:i/>
            <w:iCs/>
            <w:sz w:val="30"/>
            <w:szCs w:val="30"/>
            <w:lang w:val="ru-RU"/>
          </w:rPr>
          <w:t xml:space="preserve"> </w:t>
        </w:r>
        <w:r w:rsidRPr="00E3709C">
          <w:rPr>
            <w:rStyle w:val="a8"/>
            <w:rFonts w:ascii="Times New Roman" w:eastAsia="Calibri" w:hAnsi="Times New Roman" w:cs="Times New Roman"/>
            <w:bCs/>
            <w:i/>
            <w:iCs/>
            <w:sz w:val="30"/>
            <w:szCs w:val="30"/>
            <w:lang w:val="ru-RU"/>
          </w:rPr>
          <w:t>V–XI классы</w:t>
        </w:r>
      </w:hyperlink>
      <w:r w:rsidR="00FF0B9C">
        <w:rPr>
          <w:rFonts w:ascii="Times New Roman" w:eastAsia="Calibri" w:hAnsi="Times New Roman" w:cs="Times New Roman"/>
          <w:bCs/>
          <w:i/>
          <w:iCs/>
          <w:sz w:val="30"/>
          <w:szCs w:val="30"/>
          <w:lang w:val="ru-RU"/>
        </w:rPr>
        <w:t xml:space="preserve">, </w:t>
      </w:r>
      <w:r w:rsidR="00FF0B9C" w:rsidRPr="007613A9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а также </w:t>
      </w:r>
      <w:r w:rsidR="007613A9" w:rsidRPr="007613A9">
        <w:rPr>
          <w:rFonts w:ascii="Times New Roman" w:hAnsi="Times New Roman" w:cs="Times New Roman"/>
          <w:sz w:val="30"/>
          <w:szCs w:val="30"/>
        </w:rPr>
        <w:t>в банк</w:t>
      </w:r>
      <w:r w:rsidR="007613A9" w:rsidRPr="007613A9">
        <w:rPr>
          <w:rFonts w:ascii="Times New Roman" w:hAnsi="Times New Roman" w:cs="Times New Roman"/>
          <w:sz w:val="30"/>
          <w:szCs w:val="30"/>
          <w:lang w:val="ru-RU"/>
        </w:rPr>
        <w:t>е</w:t>
      </w:r>
      <w:r w:rsidR="007613A9" w:rsidRPr="007613A9">
        <w:rPr>
          <w:rFonts w:ascii="Times New Roman" w:hAnsi="Times New Roman" w:cs="Times New Roman"/>
          <w:sz w:val="30"/>
          <w:szCs w:val="30"/>
        </w:rPr>
        <w:t xml:space="preserve"> данных «Правоприменительная практика» информационно-поисковых систем «ЭТАЛОН» и «ЭТАЛОН-</w:t>
      </w:r>
      <w:r w:rsidR="007613A9" w:rsidRPr="007613A9">
        <w:rPr>
          <w:rFonts w:ascii="Times New Roman" w:hAnsi="Times New Roman" w:cs="Times New Roman"/>
          <w:sz w:val="30"/>
          <w:szCs w:val="30"/>
          <w:lang w:val="en-US"/>
        </w:rPr>
        <w:t>ONLINE</w:t>
      </w:r>
      <w:r w:rsidR="007613A9" w:rsidRPr="007613A9">
        <w:rPr>
          <w:rFonts w:ascii="Times New Roman" w:hAnsi="Times New Roman" w:cs="Times New Roman"/>
          <w:sz w:val="30"/>
          <w:szCs w:val="30"/>
        </w:rPr>
        <w:t>».</w:t>
      </w:r>
    </w:p>
    <w:p w14:paraId="43B52321" w14:textId="09F1B651" w:rsidR="00641F5B" w:rsidRPr="00E34523" w:rsidRDefault="00091250" w:rsidP="00E37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1</w:t>
      </w:r>
      <w:r w:rsidR="002023BC" w:rsidRPr="00E3709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.2. </w:t>
      </w:r>
      <w:r w:rsidR="00641F5B" w:rsidRPr="00E3709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Учебные издания. </w:t>
      </w:r>
      <w:r w:rsidR="00641F5B" w:rsidRPr="00E3709C">
        <w:rPr>
          <w:rFonts w:ascii="Times New Roman" w:eastAsia="Calibri" w:hAnsi="Times New Roman" w:cs="Times New Roman"/>
          <w:color w:val="000000"/>
          <w:sz w:val="30"/>
          <w:szCs w:val="30"/>
          <w:lang w:val="ru-RU"/>
        </w:rPr>
        <w:t xml:space="preserve">Перечни учебников, учебных пособий, используемых в образовательном процессе, размещены на национальном образовательном портале: </w:t>
      </w:r>
      <w:hyperlink r:id="rId14" w:history="1">
        <w:r w:rsidR="00641F5B"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/>
          </w:rPr>
          <w:t>https://adu.by</w:t>
        </w:r>
      </w:hyperlink>
      <w:r w:rsidR="00641F5B"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/>
        </w:rPr>
        <w:t>/</w:t>
      </w:r>
      <w:r w:rsidR="00641F5B" w:rsidRPr="00E3709C">
        <w:rPr>
          <w:rFonts w:ascii="Times New Roman" w:eastAsia="Calibri" w:hAnsi="Times New Roman" w:cs="Times New Roman"/>
          <w:i/>
          <w:sz w:val="30"/>
          <w:szCs w:val="30"/>
          <w:lang w:val="ru-RU"/>
        </w:rPr>
        <w:t xml:space="preserve"> </w:t>
      </w:r>
      <w:hyperlink r:id="rId15" w:history="1">
        <w:r w:rsidR="00641F5B"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Главная / Образовательный процесс / Общее среднее образование / Перечни учебных изданий</w:t>
        </w:r>
      </w:hyperlink>
      <w:r w:rsidR="00E3452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, опубликованы в бюллетене </w:t>
      </w:r>
      <w:r w:rsidR="00E34523">
        <w:rPr>
          <w:rFonts w:ascii="Times New Roman" w:eastAsia="Calibri" w:hAnsi="Times New Roman" w:cs="Times New Roman"/>
          <w:sz w:val="30"/>
          <w:szCs w:val="30"/>
        </w:rPr>
        <w:t>«Зборнік нарматыўных дакументаў» (№ 8, 2026).</w:t>
      </w:r>
    </w:p>
    <w:p w14:paraId="17118F45" w14:textId="2DBEF84D" w:rsidR="00641F5B" w:rsidRPr="00E3709C" w:rsidRDefault="00641F5B" w:rsidP="00E3709C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i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color w:val="000000"/>
          <w:sz w:val="30"/>
          <w:szCs w:val="30"/>
        </w:rPr>
        <w:t>Электронные версии учебников и учебных пособий размещены на национальном образовательном портале</w:t>
      </w:r>
      <w:r w:rsidR="00E2071B">
        <w:rPr>
          <w:rFonts w:ascii="Times New Roman" w:eastAsia="Calibri" w:hAnsi="Times New Roman" w:cs="Times New Roman"/>
          <w:color w:val="000000"/>
          <w:sz w:val="30"/>
          <w:szCs w:val="30"/>
          <w:lang w:val="ru-RU"/>
        </w:rPr>
        <w:t>:</w:t>
      </w:r>
      <w:r w:rsidRPr="00E3709C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</w:t>
      </w:r>
      <w:r w:rsidRPr="00E3709C">
        <w:rPr>
          <w:rStyle w:val="a8"/>
          <w:rFonts w:ascii="Times New Roman" w:hAnsi="Times New Roman" w:cs="Times New Roman"/>
          <w:i/>
          <w:sz w:val="30"/>
          <w:szCs w:val="30"/>
          <w:lang w:val="ru-RU" w:eastAsia="be-BY"/>
        </w:rPr>
        <w:t>http://e-padruchnik.adu.by.</w:t>
      </w:r>
    </w:p>
    <w:p w14:paraId="17B1FB39" w14:textId="73BC05A4" w:rsidR="00641F5B" w:rsidRPr="00E3709C" w:rsidRDefault="00641F5B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color w:val="000000"/>
          <w:sz w:val="30"/>
          <w:szCs w:val="30"/>
          <w:lang w:val="ru-RU"/>
        </w:rPr>
        <w:t xml:space="preserve">Рекомендации по работе с учебниками, учебными пособиями размещены на национальном образовательном портале: </w:t>
      </w:r>
      <w:bookmarkStart w:id="7" w:name="_Hlk173416554"/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fldChar w:fldCharType="begin"/>
      </w:r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instrText xml:space="preserve"> HYPERLINK "https://adu.by/" </w:instrText>
      </w:r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fldChar w:fldCharType="separate"/>
      </w:r>
      <w:r w:rsidRPr="00E3709C">
        <w:rPr>
          <w:rStyle w:val="a8"/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t>https://adu.by/</w:t>
      </w:r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fldChar w:fldCharType="end"/>
      </w:r>
      <w:r w:rsidRPr="00E3709C">
        <w:rPr>
          <w:rFonts w:ascii="Times New Roman" w:eastAsia="Calibri" w:hAnsi="Times New Roman" w:cs="Times New Roman"/>
          <w:color w:val="0070C0"/>
          <w:sz w:val="30"/>
          <w:szCs w:val="30"/>
          <w:lang w:val="ru-RU" w:eastAsia="be-BY"/>
        </w:rPr>
        <w:t xml:space="preserve"> </w:t>
      </w:r>
      <w:hyperlink r:id="rId16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>Главная /</w:t>
        </w:r>
        <w:r w:rsidRPr="00E3709C">
          <w:rPr>
            <w:rStyle w:val="a8"/>
            <w:rFonts w:ascii="Times New Roman" w:eastAsia="Calibri" w:hAnsi="Times New Roman" w:cs="Times New Roman"/>
            <w:sz w:val="30"/>
            <w:szCs w:val="30"/>
            <w:lang w:val="ru-RU" w:eastAsia="be-BY"/>
          </w:rPr>
          <w:t xml:space="preserve"> 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 xml:space="preserve">Образовательный процесс / Общее среднее образование / Учебные предметы. 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 w:eastAsia="be-BY"/>
          </w:rPr>
          <w:t>I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>–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 w:eastAsia="be-BY"/>
          </w:rPr>
          <w:t>IV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 xml:space="preserve"> классы</w:t>
        </w:r>
      </w:hyperlink>
      <w:r w:rsidRPr="00E3709C">
        <w:rPr>
          <w:rFonts w:ascii="Times New Roman" w:eastAsia="Calibri" w:hAnsi="Times New Roman" w:cs="Times New Roman"/>
          <w:i/>
          <w:sz w:val="30"/>
          <w:szCs w:val="30"/>
          <w:lang w:val="ru-RU" w:eastAsia="be-BY"/>
        </w:rPr>
        <w:t>;</w:t>
      </w:r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t xml:space="preserve"> </w:t>
      </w:r>
      <w:hyperlink r:id="rId17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 xml:space="preserve">Учебные предметы. 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 w:eastAsia="be-BY"/>
          </w:rPr>
          <w:t>V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>–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 w:eastAsia="be-BY"/>
          </w:rPr>
          <w:t>XI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 xml:space="preserve"> классы</w:t>
        </w:r>
        <w:bookmarkEnd w:id="7"/>
      </w:hyperlink>
      <w:r w:rsidRPr="00E3709C">
        <w:rPr>
          <w:rFonts w:ascii="Times New Roman" w:eastAsia="Calibri" w:hAnsi="Times New Roman" w:cs="Times New Roman"/>
          <w:i/>
          <w:sz w:val="30"/>
          <w:szCs w:val="30"/>
          <w:lang w:val="ru-RU" w:eastAsia="be-BY"/>
        </w:rPr>
        <w:t>.</w:t>
      </w:r>
    </w:p>
    <w:p w14:paraId="5FF26B66" w14:textId="22BBE09B" w:rsidR="00641F5B" w:rsidRPr="00FF0B9C" w:rsidRDefault="00641F5B" w:rsidP="00E3709C">
      <w:pPr>
        <w:spacing w:after="0" w:line="240" w:lineRule="auto"/>
        <w:ind w:firstLine="709"/>
        <w:jc w:val="both"/>
        <w:rPr>
          <w:rStyle w:val="a8"/>
          <w:rFonts w:ascii="Times New Roman" w:eastAsia="Calibri" w:hAnsi="Times New Roman" w:cs="Times New Roman"/>
          <w:i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В дополнение к учебникам и учебным пособиям по каждому учебному предмету </w:t>
      </w:r>
      <w:r w:rsidR="00AA6DFF"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изданы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методические пособия для учителей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. </w:t>
      </w:r>
      <w:r w:rsidRPr="00E3709C">
        <w:rPr>
          <w:rFonts w:ascii="Times New Roman" w:hAnsi="Times New Roman" w:cs="Times New Roman"/>
          <w:sz w:val="30"/>
          <w:szCs w:val="30"/>
        </w:rPr>
        <w:t>Информация об учебно-методическом обеспечении образовательного процесса по учебн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ым</w:t>
      </w:r>
      <w:r w:rsidRPr="00E3709C">
        <w:rPr>
          <w:rFonts w:ascii="Times New Roman" w:hAnsi="Times New Roman" w:cs="Times New Roman"/>
          <w:sz w:val="30"/>
          <w:szCs w:val="30"/>
        </w:rPr>
        <w:t xml:space="preserve"> предмет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Pr="00E3709C">
        <w:rPr>
          <w:rFonts w:ascii="Times New Roman" w:hAnsi="Times New Roman" w:cs="Times New Roman"/>
          <w:sz w:val="30"/>
          <w:szCs w:val="30"/>
        </w:rPr>
        <w:t xml:space="preserve"> размещена на национальном образовательном портале: </w:t>
      </w:r>
      <w:hyperlink r:id="rId18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https://adu.by</w:t>
        </w:r>
      </w:hyperlink>
      <w:r w:rsidRPr="00E3709C">
        <w:rPr>
          <w:rStyle w:val="a8"/>
          <w:rFonts w:ascii="Times New Roman" w:hAnsi="Times New Roman" w:cs="Times New Roman"/>
          <w:sz w:val="30"/>
          <w:szCs w:val="30"/>
        </w:rPr>
        <w:t xml:space="preserve"> / </w:t>
      </w:r>
      <w:r w:rsidRPr="00E3709C">
        <w:rPr>
          <w:rStyle w:val="a8"/>
          <w:rFonts w:ascii="Times New Roman" w:eastAsia="Calibri" w:hAnsi="Times New Roman" w:cs="Times New Roman"/>
          <w:i/>
          <w:sz w:val="30"/>
          <w:szCs w:val="30"/>
        </w:rPr>
        <w:t>Главная / Образовательный процесс / Общее среднее образование / Учебные предметы</w:t>
      </w:r>
      <w:r w:rsidR="00FF0B9C" w:rsidRPr="00FF0B9C">
        <w:rPr>
          <w:rStyle w:val="a8"/>
          <w:rFonts w:ascii="Times New Roman" w:eastAsia="Calibri" w:hAnsi="Times New Roman" w:cs="Times New Roman"/>
          <w:iCs/>
          <w:color w:val="auto"/>
          <w:sz w:val="30"/>
          <w:szCs w:val="30"/>
          <w:u w:val="none"/>
          <w:lang w:val="ru-RU"/>
        </w:rPr>
        <w:t>.</w:t>
      </w:r>
    </w:p>
    <w:p w14:paraId="720F1107" w14:textId="31CAF51E" w:rsidR="00641F5B" w:rsidRPr="00E3709C" w:rsidRDefault="00641F5B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  <w:lang w:eastAsia="be-BY"/>
        </w:rPr>
      </w:pPr>
      <w:r w:rsidRPr="00E3709C">
        <w:rPr>
          <w:rFonts w:ascii="Times New Roman" w:eastAsia="Calibri" w:hAnsi="Times New Roman" w:cs="Times New Roman"/>
          <w:b/>
          <w:i/>
          <w:sz w:val="30"/>
          <w:szCs w:val="30"/>
          <w:lang w:eastAsia="be-BY"/>
        </w:rPr>
        <w:t>Обращаем особое внимание</w:t>
      </w:r>
      <w:r w:rsidRPr="00E3709C">
        <w:rPr>
          <w:rFonts w:ascii="Times New Roman" w:eastAsia="Calibri" w:hAnsi="Times New Roman" w:cs="Times New Roman"/>
          <w:i/>
          <w:sz w:val="30"/>
          <w:szCs w:val="30"/>
          <w:lang w:eastAsia="be-BY"/>
        </w:rPr>
        <w:t xml:space="preserve">,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что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тетради </w:t>
      </w:r>
      <w:r w:rsidR="0035484D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на печатной основе </w:t>
      </w:r>
      <w:r w:rsidRPr="00FF0B9C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eastAsia="be-BY"/>
        </w:rPr>
        <w:t>не</w:t>
      </w:r>
      <w:r w:rsidR="00355559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 w:eastAsia="be-BY"/>
        </w:rPr>
        <w:t> </w:t>
      </w:r>
      <w:r w:rsidRPr="00FF0B9C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eastAsia="be-BY"/>
        </w:rPr>
        <w:t>являются обязательными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для использования всеми учащимися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.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Учитель не вправе требовать от учащихся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, законных представителей несовершеннолетних учащихся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приобретения тетрадей на печатной основе</w:t>
      </w:r>
      <w:r w:rsidRPr="00E3709C">
        <w:rPr>
          <w:rFonts w:ascii="Times New Roman" w:eastAsia="Calibri" w:hAnsi="Times New Roman" w:cs="Times New Roman"/>
          <w:b/>
          <w:sz w:val="30"/>
          <w:szCs w:val="30"/>
          <w:lang w:eastAsia="be-BY"/>
        </w:rPr>
        <w:t>.</w:t>
      </w:r>
    </w:p>
    <w:p w14:paraId="2A61EE32" w14:textId="15871349" w:rsidR="00641F5B" w:rsidRPr="00E3709C" w:rsidRDefault="00091250" w:rsidP="00E37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  <w:lastRenderedPageBreak/>
        <w:t>1</w:t>
      </w:r>
      <w:r w:rsidR="0021051E"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  <w:t xml:space="preserve">.3. </w:t>
      </w:r>
      <w:r w:rsidR="00641F5B" w:rsidRPr="00E3709C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Учебно-методическая документация. </w:t>
      </w:r>
      <w:r w:rsidR="00AD23E9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У</w:t>
      </w:r>
      <w:r w:rsidR="00641F5B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чебно-методическая документация (методические указания, методические рекомендации, инструктивно-методические письма, иные документы)</w:t>
      </w:r>
      <w:r w:rsidR="00AD23E9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, необходимая для и</w:t>
      </w:r>
      <w:r w:rsidR="00AD23E9" w:rsidRPr="00AD23E9">
        <w:rPr>
          <w:rFonts w:ascii="Times New Roman" w:hAnsi="Times New Roman" w:cs="Times New Roman"/>
          <w:sz w:val="30"/>
          <w:szCs w:val="30"/>
          <w:lang w:val="ru-RU"/>
        </w:rPr>
        <w:t>спольз</w:t>
      </w:r>
      <w:r w:rsidR="00AD23E9">
        <w:rPr>
          <w:rFonts w:ascii="Times New Roman" w:hAnsi="Times New Roman" w:cs="Times New Roman"/>
          <w:sz w:val="30"/>
          <w:szCs w:val="30"/>
          <w:lang w:val="ru-RU"/>
        </w:rPr>
        <w:t>ования</w:t>
      </w:r>
      <w:r w:rsidR="00AD23E9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 xml:space="preserve"> в образовательном процессе</w:t>
      </w:r>
      <w:r w:rsidR="00AD23E9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,</w:t>
      </w:r>
      <w:r w:rsidR="00AD23E9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 xml:space="preserve"> </w:t>
      </w:r>
      <w:r w:rsidR="00641F5B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размещен</w:t>
      </w:r>
      <w:r w:rsidR="00AD23E9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а</w:t>
      </w:r>
      <w:r w:rsidR="00641F5B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 xml:space="preserve"> на национальном образовательном портале: </w:t>
      </w:r>
      <w:hyperlink r:id="rId19" w:history="1">
        <w:r w:rsidR="00641F5B"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https://adu.by/</w:t>
        </w:r>
      </w:hyperlink>
      <w:r w:rsidR="00641F5B" w:rsidRPr="00E3709C">
        <w:rPr>
          <w:rFonts w:ascii="Times New Roman" w:eastAsia="Calibri" w:hAnsi="Times New Roman" w:cs="Times New Roman"/>
          <w:color w:val="0070C0"/>
          <w:sz w:val="30"/>
          <w:szCs w:val="30"/>
          <w:lang w:val="ru-RU" w:eastAsia="be-BY"/>
        </w:rPr>
        <w:t xml:space="preserve"> </w:t>
      </w:r>
      <w:hyperlink r:id="rId20" w:history="1">
        <w:r w:rsidR="00641F5B"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>Главная / Образовательный процесс</w:t>
        </w:r>
        <w:r w:rsidR="009802B5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 xml:space="preserve"> </w:t>
        </w:r>
        <w:r w:rsidR="00641F5B"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>/ Общее среднее образование</w:t>
        </w:r>
      </w:hyperlink>
      <w:r w:rsidR="00641F5B"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</w:p>
    <w:p w14:paraId="11989187" w14:textId="5AE5BF7C" w:rsidR="00641F5B" w:rsidRPr="00E3709C" w:rsidRDefault="00091250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</w:pPr>
      <w:r>
        <w:rPr>
          <w:rFonts w:ascii="Times New Roman" w:eastAsia="Calibri" w:hAnsi="Times New Roman" w:cs="Times New Roman"/>
          <w:b/>
          <w:color w:val="000000"/>
          <w:sz w:val="30"/>
          <w:szCs w:val="30"/>
          <w:lang w:val="ru-RU"/>
        </w:rPr>
        <w:t>1</w:t>
      </w:r>
      <w:r w:rsidR="00A04ED0" w:rsidRPr="00E3709C">
        <w:rPr>
          <w:rFonts w:ascii="Times New Roman" w:eastAsia="Calibri" w:hAnsi="Times New Roman" w:cs="Times New Roman"/>
          <w:b/>
          <w:color w:val="000000"/>
          <w:sz w:val="30"/>
          <w:szCs w:val="30"/>
          <w:lang w:val="ru-RU"/>
        </w:rPr>
        <w:t xml:space="preserve">.4. </w:t>
      </w:r>
      <w:r w:rsidR="00641F5B" w:rsidRPr="00E3709C">
        <w:rPr>
          <w:rFonts w:ascii="Times New Roman" w:eastAsia="Calibri" w:hAnsi="Times New Roman" w:cs="Times New Roman"/>
          <w:b/>
          <w:color w:val="000000"/>
          <w:sz w:val="30"/>
          <w:szCs w:val="30"/>
        </w:rPr>
        <w:t>Дополнительные ресурсы</w:t>
      </w:r>
      <w:r w:rsidR="00641F5B" w:rsidRPr="00E3709C">
        <w:rPr>
          <w:rFonts w:ascii="Times New Roman" w:eastAsia="Calibri" w:hAnsi="Times New Roman" w:cs="Times New Roman"/>
          <w:b/>
          <w:color w:val="000000"/>
          <w:sz w:val="30"/>
          <w:szCs w:val="30"/>
          <w:lang w:val="ru-RU"/>
        </w:rPr>
        <w:t xml:space="preserve">. </w:t>
      </w:r>
      <w:r w:rsidR="00A04ED0" w:rsidRPr="00E3709C">
        <w:rPr>
          <w:rFonts w:ascii="Times New Roman" w:eastAsia="Calibri" w:hAnsi="Times New Roman" w:cs="Times New Roman"/>
          <w:color w:val="000000"/>
          <w:sz w:val="30"/>
          <w:szCs w:val="30"/>
          <w:lang w:val="ru-RU"/>
        </w:rPr>
        <w:t>К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омплексн</w:t>
      </w:r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ую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 информационно-</w:t>
      </w:r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методическую поддержку 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участник</w:t>
      </w:r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ов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 образовательного процесса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</w:t>
      </w:r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обеспечивает н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>ациональн</w:t>
      </w:r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ый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образовательны</w:t>
      </w:r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й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портал</w:t>
      </w:r>
      <w:r w:rsidR="00641F5B"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 xml:space="preserve"> </w:t>
      </w:r>
      <w:r w:rsidR="00641F5B" w:rsidRPr="00E3709C">
        <w:rPr>
          <w:rFonts w:ascii="Times New Roman" w:hAnsi="Times New Roman" w:cs="Times New Roman"/>
          <w:b/>
          <w:i/>
          <w:sz w:val="30"/>
          <w:szCs w:val="30"/>
        </w:rPr>
        <w:t>(</w:t>
      </w:r>
      <w:hyperlink r:id="rId21" w:history="1">
        <w:r w:rsidR="00641F5B" w:rsidRPr="00E3709C">
          <w:rPr>
            <w:rFonts w:ascii="Times New Roman" w:eastAsia="Calibri" w:hAnsi="Times New Roman" w:cs="Times New Roman"/>
            <w:b/>
            <w:i/>
            <w:sz w:val="30"/>
            <w:szCs w:val="30"/>
            <w:shd w:val="clear" w:color="auto" w:fill="FFFFFF"/>
            <w:lang w:eastAsia="be-BY"/>
          </w:rPr>
          <w:t>https://adu.by</w:t>
        </w:r>
      </w:hyperlink>
      <w:r w:rsidR="00641F5B" w:rsidRPr="00E3709C">
        <w:rPr>
          <w:rFonts w:ascii="Times New Roman" w:eastAsiaTheme="minorEastAsia" w:hAnsi="Times New Roman" w:cs="Times New Roman"/>
          <w:b/>
          <w:i/>
          <w:sz w:val="30"/>
          <w:szCs w:val="30"/>
          <w:lang w:eastAsia="be-BY"/>
        </w:rPr>
        <w:t>)</w:t>
      </w:r>
      <w:r w:rsidR="00A04ED0" w:rsidRPr="00E3709C">
        <w:rPr>
          <w:rFonts w:ascii="Times New Roman" w:eastAsiaTheme="minorEastAsia" w:hAnsi="Times New Roman" w:cs="Times New Roman"/>
          <w:b/>
          <w:i/>
          <w:sz w:val="30"/>
          <w:szCs w:val="30"/>
          <w:lang w:val="ru-RU" w:eastAsia="be-BY"/>
        </w:rPr>
        <w:t xml:space="preserve">. </w:t>
      </w:r>
      <w:r w:rsidR="00641F5B" w:rsidRPr="00E3709C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  <w:t>Рекомендуем использовать материалы следующих разделов</w:t>
      </w:r>
      <w:r w:rsidR="00641F5B" w:rsidRPr="00E3709C">
        <w:rPr>
          <w:rFonts w:ascii="Times New Roman" w:hAnsi="Times New Roman" w:cs="Times New Roman"/>
          <w:sz w:val="30"/>
          <w:szCs w:val="30"/>
        </w:rPr>
        <w:t xml:space="preserve"> </w:t>
      </w:r>
      <w:r w:rsidR="00641F5B" w:rsidRPr="00E3709C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  <w:t>национального образовательного портала:</w:t>
      </w:r>
    </w:p>
    <w:p w14:paraId="2513AC01" w14:textId="5DCD5001" w:rsidR="00641F5B" w:rsidRPr="00E3709C" w:rsidRDefault="00641F5B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</w:pP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t>«Образовательный процесс</w:t>
      </w:r>
      <w:r w:rsidRPr="00E3709C">
        <w:rPr>
          <w:rFonts w:ascii="Times New Roman" w:eastAsia="Calibri" w:hAnsi="Times New Roman" w:cs="Times New Roman"/>
          <w:b/>
          <w:sz w:val="30"/>
          <w:szCs w:val="30"/>
          <w:lang w:eastAsia="be-BY"/>
        </w:rPr>
        <w:t>»</w:t>
      </w:r>
      <w:r w:rsidRPr="00E3709C"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(размещены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 xml:space="preserve"> образовательные стандарты общего среднего образования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,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 xml:space="preserve"> типовые учебные планы общего среднего образования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,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 xml:space="preserve"> учебные программы 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по учебным предметам, учебные программы 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>факультативных занятий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,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 xml:space="preserve"> перечни учебных изданий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, учебно-методическая документация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>):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 </w:t>
      </w:r>
      <w:hyperlink r:id="rId22" w:history="1">
        <w:r w:rsidRPr="00E3709C">
          <w:rPr>
            <w:rStyle w:val="a8"/>
            <w:rFonts w:ascii="Times New Roman" w:hAnsi="Times New Roman" w:cs="Times New Roman"/>
            <w:i/>
            <w:color w:val="0070C0"/>
            <w:sz w:val="30"/>
            <w:szCs w:val="30"/>
            <w:lang w:val="ru-RU"/>
          </w:rPr>
          <w:t>https://adu.by/</w:t>
        </w:r>
      </w:hyperlink>
      <w:r w:rsidRPr="00E3709C">
        <w:rPr>
          <w:rFonts w:ascii="Times New Roman" w:hAnsi="Times New Roman" w:cs="Times New Roman"/>
          <w:i/>
          <w:color w:val="0070C0"/>
          <w:sz w:val="30"/>
          <w:szCs w:val="30"/>
          <w:lang w:val="ru-RU"/>
        </w:rPr>
        <w:t xml:space="preserve"> </w:t>
      </w:r>
      <w:hyperlink r:id="rId23" w:history="1">
        <w:r w:rsidRPr="00E3709C">
          <w:rPr>
            <w:rStyle w:val="a8"/>
            <w:rFonts w:ascii="Times New Roman" w:hAnsi="Times New Roman" w:cs="Times New Roman"/>
            <w:i/>
            <w:sz w:val="30"/>
            <w:szCs w:val="30"/>
            <w:lang w:val="ru-RU"/>
          </w:rPr>
          <w:t>Главная / Образовательный процесс</w:t>
        </w:r>
      </w:hyperlink>
      <w:r w:rsidRPr="00E3709C">
        <w:rPr>
          <w:rFonts w:ascii="Times New Roman" w:hAnsi="Times New Roman" w:cs="Times New Roman"/>
          <w:iCs/>
          <w:sz w:val="30"/>
          <w:szCs w:val="30"/>
        </w:rPr>
        <w:t>;</w:t>
      </w:r>
    </w:p>
    <w:p w14:paraId="7EBA7288" w14:textId="18EBF607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i/>
          <w:sz w:val="30"/>
          <w:szCs w:val="30"/>
          <w:u w:val="single"/>
          <w:lang w:val="ru-RU"/>
        </w:rPr>
      </w:pPr>
      <w:r w:rsidRPr="00E3709C">
        <w:rPr>
          <w:rFonts w:ascii="Times New Roman" w:eastAsia="Times New Roman" w:hAnsi="Times New Roman" w:cs="Times New Roman"/>
          <w:b/>
          <w:sz w:val="30"/>
          <w:szCs w:val="30"/>
        </w:rPr>
        <w:t>«</w:t>
      </w:r>
      <w:r w:rsidRPr="00E3709C">
        <w:rPr>
          <w:rFonts w:ascii="Times New Roman" w:eastAsia="Times New Roman" w:hAnsi="Times New Roman" w:cs="Times New Roman"/>
          <w:b/>
          <w:iCs/>
          <w:sz w:val="30"/>
          <w:szCs w:val="30"/>
        </w:rPr>
        <w:t>Профильное обучение</w:t>
      </w:r>
      <w:r w:rsidRPr="00E3709C">
        <w:rPr>
          <w:rFonts w:ascii="Times New Roman" w:eastAsia="Times New Roman" w:hAnsi="Times New Roman" w:cs="Times New Roman"/>
          <w:b/>
          <w:sz w:val="30"/>
          <w:szCs w:val="30"/>
        </w:rPr>
        <w:t>»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(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 w:bidi="en-US"/>
        </w:rPr>
        <w:t xml:space="preserve">размещены </w:t>
      </w:r>
      <w:r w:rsidRPr="00E3709C">
        <w:rPr>
          <w:rFonts w:ascii="Times New Roman" w:eastAsia="Times New Roman" w:hAnsi="Times New Roman" w:cs="Times New Roman"/>
          <w:sz w:val="30"/>
          <w:szCs w:val="30"/>
          <w:lang w:bidi="en-US"/>
        </w:rPr>
        <w:t>уче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 w:bidi="en-US"/>
        </w:rPr>
        <w:t>б</w:t>
      </w:r>
      <w:r w:rsidRPr="00E3709C">
        <w:rPr>
          <w:rFonts w:ascii="Times New Roman" w:eastAsia="Times New Roman" w:hAnsi="Times New Roman" w:cs="Times New Roman"/>
          <w:sz w:val="30"/>
          <w:szCs w:val="30"/>
          <w:lang w:bidi="en-US"/>
        </w:rPr>
        <w:t>но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 w:bidi="en-US"/>
        </w:rPr>
        <w:t>-</w:t>
      </w:r>
      <w:r w:rsidRPr="00E3709C">
        <w:rPr>
          <w:rFonts w:ascii="Times New Roman" w:eastAsia="Times New Roman" w:hAnsi="Times New Roman" w:cs="Times New Roman"/>
          <w:sz w:val="30"/>
          <w:szCs w:val="30"/>
          <w:lang w:bidi="en-US"/>
        </w:rPr>
        <w:t>методические материалы для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 изучения учебных предметов на повышенном уровне в X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–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en-US"/>
        </w:rPr>
        <w:t>XI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 классах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, в том числе электронные приложения к учебным пособиям):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hyperlink r:id="rId24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http://profil.adu.by</w:t>
        </w:r>
      </w:hyperlink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;</w:t>
      </w:r>
    </w:p>
    <w:p w14:paraId="51C8D93F" w14:textId="0E66C371" w:rsidR="00641F5B" w:rsidRPr="00E3709C" w:rsidRDefault="00641F5B" w:rsidP="00E3709C">
      <w:pPr>
        <w:spacing w:after="0" w:line="240" w:lineRule="auto"/>
        <w:ind w:firstLine="709"/>
        <w:jc w:val="both"/>
        <w:rPr>
          <w:rStyle w:val="fontstyle01"/>
          <w:i/>
          <w:lang w:val="ru-RU"/>
        </w:rPr>
      </w:pPr>
      <w:r w:rsidRPr="00E3709C">
        <w:rPr>
          <w:rStyle w:val="fontstyle01"/>
        </w:rPr>
        <w:t>«</w:t>
      </w:r>
      <w:r w:rsidRPr="00E3709C">
        <w:rPr>
          <w:rStyle w:val="fontstyle01"/>
          <w:b/>
        </w:rPr>
        <w:t>Школа олимпиадного движения</w:t>
      </w:r>
      <w:r w:rsidRPr="00E3709C">
        <w:rPr>
          <w:rStyle w:val="fontstyle01"/>
        </w:rPr>
        <w:t>» (</w:t>
      </w:r>
      <w:r w:rsidR="00A04ED0" w:rsidRPr="00E3709C">
        <w:rPr>
          <w:rStyle w:val="fontstyle01"/>
        </w:rPr>
        <w:t>размещены задания третьего и заключительного этапов Республиканской олимпиады по 1</w:t>
      </w:r>
      <w:r w:rsidR="00A04ED0" w:rsidRPr="00E3709C">
        <w:rPr>
          <w:rStyle w:val="fontstyle01"/>
          <w:lang w:val="ru-RU"/>
        </w:rPr>
        <w:t>9</w:t>
      </w:r>
      <w:r w:rsidR="00A04ED0" w:rsidRPr="00E3709C">
        <w:rPr>
          <w:rStyle w:val="fontstyle01"/>
        </w:rPr>
        <w:t xml:space="preserve"> учебным предметам</w:t>
      </w:r>
      <w:r w:rsidR="00A04ED0" w:rsidRPr="00E3709C">
        <w:rPr>
          <w:rStyle w:val="fontstyle01"/>
          <w:lang w:val="ru-RU"/>
        </w:rPr>
        <w:t xml:space="preserve"> </w:t>
      </w:r>
      <w:r w:rsidR="00A04ED0" w:rsidRPr="00E34523">
        <w:rPr>
          <w:rStyle w:val="fontstyle01"/>
          <w:i/>
          <w:iCs/>
          <w:lang w:val="ru-RU"/>
        </w:rPr>
        <w:t>(</w:t>
      </w:r>
      <w:r w:rsidRPr="00E3709C">
        <w:rPr>
          <w:rStyle w:val="fontstyle01"/>
          <w:i/>
        </w:rPr>
        <w:t>раздел «Республиканская олимпиада по учебным предметам»</w:t>
      </w:r>
      <w:r w:rsidR="00A04ED0" w:rsidRPr="00E3709C">
        <w:rPr>
          <w:rStyle w:val="fontstyle01"/>
          <w:i/>
          <w:lang w:val="ru-RU"/>
        </w:rPr>
        <w:t xml:space="preserve">); </w:t>
      </w:r>
      <w:r w:rsidR="00A04ED0" w:rsidRPr="00E3709C">
        <w:rPr>
          <w:rStyle w:val="fontstyle01"/>
        </w:rPr>
        <w:t>банк данных заданий дистанционных учебных смен по учебным предметам «Астрономия», «Биология», «География», «Информатика», «Математика», «Физика», «Химия», видеоразборы решений учебных заданий</w:t>
      </w:r>
      <w:r w:rsidR="00A04ED0" w:rsidRPr="00E3709C">
        <w:rPr>
          <w:rStyle w:val="fontstyle01"/>
          <w:i/>
          <w:lang w:val="ru-RU"/>
        </w:rPr>
        <w:t xml:space="preserve"> (раздел</w:t>
      </w:r>
      <w:r w:rsidRPr="00E3709C">
        <w:rPr>
          <w:rStyle w:val="fontstyle01"/>
          <w:i/>
        </w:rPr>
        <w:t xml:space="preserve"> «Очно-дистанционная школа олимпиадного движения»</w:t>
      </w:r>
      <w:r w:rsidR="00A04ED0" w:rsidRPr="00E3709C">
        <w:rPr>
          <w:rStyle w:val="fontstyle01"/>
          <w:i/>
          <w:lang w:val="ru-RU"/>
        </w:rPr>
        <w:t xml:space="preserve">): </w:t>
      </w:r>
      <w:hyperlink r:id="rId25" w:history="1">
        <w:r w:rsidRPr="00E3709C">
          <w:rPr>
            <w:rStyle w:val="a8"/>
            <w:rFonts w:ascii="Times New Roman" w:hAnsi="Times New Roman" w:cs="Times New Roman"/>
            <w:i/>
            <w:color w:val="0070C0"/>
            <w:sz w:val="30"/>
            <w:szCs w:val="30"/>
            <w:lang w:val="ru-RU"/>
          </w:rPr>
          <w:t>https://adu.by/</w:t>
        </w:r>
      </w:hyperlink>
      <w:r w:rsidRPr="00E3709C">
        <w:rPr>
          <w:rStyle w:val="fontstyle01"/>
          <w:lang w:val="ru-RU"/>
        </w:rPr>
        <w:t xml:space="preserve"> </w:t>
      </w:r>
      <w:hyperlink r:id="rId26" w:history="1">
        <w:r w:rsidRPr="00E3709C">
          <w:rPr>
            <w:rStyle w:val="a8"/>
            <w:rFonts w:ascii="Times New Roman" w:hAnsi="Times New Roman" w:cs="Times New Roman"/>
            <w:i/>
            <w:sz w:val="30"/>
            <w:szCs w:val="30"/>
            <w:lang w:val="ru-RU"/>
          </w:rPr>
          <w:t>Главная / Школа олимпиадного движения</w:t>
        </w:r>
      </w:hyperlink>
      <w:r w:rsidRPr="00E3709C">
        <w:rPr>
          <w:rStyle w:val="fontstyle01"/>
        </w:rPr>
        <w:t>;</w:t>
      </w:r>
      <w:r w:rsidRPr="00E3709C">
        <w:rPr>
          <w:rStyle w:val="fontstyle01"/>
          <w:i/>
          <w:lang w:val="ru-RU"/>
        </w:rPr>
        <w:t xml:space="preserve"> </w:t>
      </w:r>
    </w:p>
    <w:p w14:paraId="2644BE55" w14:textId="2FC66845" w:rsidR="00641F5B" w:rsidRPr="00E3709C" w:rsidRDefault="00641F5B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b/>
          <w:sz w:val="30"/>
          <w:szCs w:val="30"/>
          <w:lang w:val="ru-RU" w:eastAsia="be-BY"/>
        </w:rPr>
        <w:t xml:space="preserve">«Республиканский мониторинг качества образования»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(</w:t>
      </w:r>
      <w:r w:rsidR="00A04ED0"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размещены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инструктивно-методические и диагностические материалы для организации и проведения мониторинговых исследований качества образования, рекомендации по повышению качества образования</w:t>
      </w:r>
      <w:r w:rsidR="00A04ED0"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по результатам республиканских контрольных работ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): </w:t>
      </w:r>
      <w:hyperlink r:id="rId27" w:history="1"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en-US" w:eastAsia="be-BY"/>
          </w:rPr>
          <w:t>https</w:t>
        </w:r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://</w:t>
        </w:r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en-US" w:eastAsia="be-BY"/>
          </w:rPr>
          <w:t>adu</w:t>
        </w:r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.</w:t>
        </w:r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en-US" w:eastAsia="be-BY"/>
          </w:rPr>
          <w:t>by</w:t>
        </w:r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/</w:t>
        </w:r>
      </w:hyperlink>
      <w:r w:rsidRPr="00E3709C">
        <w:rPr>
          <w:rStyle w:val="a8"/>
          <w:rFonts w:ascii="Times New Roman" w:eastAsia="Calibri" w:hAnsi="Times New Roman" w:cs="Times New Roman"/>
          <w:i/>
          <w:color w:val="0070C0"/>
          <w:sz w:val="30"/>
          <w:szCs w:val="30"/>
          <w:u w:val="none"/>
          <w:lang w:val="ru-RU" w:eastAsia="be-BY"/>
        </w:rPr>
        <w:t xml:space="preserve"> </w:t>
      </w:r>
      <w:hyperlink r:id="rId28" w:history="1"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Главная / Информация для педагогов / Республиканский мониторинг качества образования</w:t>
        </w:r>
      </w:hyperlink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;</w:t>
      </w:r>
    </w:p>
    <w:p w14:paraId="36468471" w14:textId="7328ECB2" w:rsidR="00641F5B" w:rsidRPr="00E3709C" w:rsidRDefault="00641F5B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 w:eastAsia="be-BY"/>
        </w:rPr>
      </w:pP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  <w:lang w:val="ru-RU"/>
        </w:rPr>
        <w:t>«Итоговые и вступительные испытания»</w:t>
      </w:r>
      <w:r w:rsidRPr="00E3709C">
        <w:rPr>
          <w:rFonts w:ascii="Times New Roman" w:hAnsi="Times New Roman" w:cs="Times New Roman"/>
          <w:i/>
          <w:iCs/>
          <w:color w:val="000000"/>
          <w:sz w:val="30"/>
          <w:szCs w:val="30"/>
          <w:lang w:val="ru-RU"/>
        </w:rPr>
        <w:t xml:space="preserve"> 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(размещены нормативные правовые документы, экзаменационные билеты, методические материалы для подготовки и проведения итоговых испытаний по завершении обучения и воспитания на II ступени общего среднего образования, в том числе </w:t>
      </w:r>
      <w:r w:rsidR="00A04ED0"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единый банк практических заданий для подготовки и проведения выпускного экзамена по учебному предмету </w:t>
      </w:r>
      <w:r w:rsidR="00A04ED0"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lastRenderedPageBreak/>
        <w:t>«История Беларуси»</w:t>
      </w:r>
      <w:r w:rsidR="00752E3F"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; программы вступительных испытаний для получения высшего образования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): </w:t>
      </w:r>
      <w:hyperlink r:id="rId29" w:history="1">
        <w:r w:rsidRPr="00E3709C">
          <w:rPr>
            <w:rStyle w:val="a8"/>
            <w:rFonts w:ascii="Times New Roman" w:hAnsi="Times New Roman" w:cs="Times New Roman"/>
            <w:i/>
            <w:color w:val="0070C0"/>
            <w:sz w:val="30"/>
            <w:szCs w:val="30"/>
            <w:lang w:val="ru-RU"/>
          </w:rPr>
          <w:t>https://adu.by</w:t>
        </w:r>
        <w:r w:rsidRPr="00E3709C">
          <w:rPr>
            <w:rStyle w:val="a8"/>
            <w:rFonts w:ascii="Times New Roman" w:eastAsia="Calibri" w:hAnsi="Times New Roman" w:cs="Times New Roman"/>
            <w:color w:val="0070C0"/>
            <w:sz w:val="30"/>
            <w:szCs w:val="30"/>
            <w:lang w:val="ru-RU" w:eastAsia="be-BY"/>
          </w:rPr>
          <w:t>/</w:t>
        </w:r>
      </w:hyperlink>
      <w:r w:rsidRPr="00E3709C">
        <w:rPr>
          <w:rFonts w:ascii="Times New Roman" w:eastAsia="Calibri" w:hAnsi="Times New Roman" w:cs="Times New Roman"/>
          <w:color w:val="0070C0"/>
          <w:sz w:val="30"/>
          <w:szCs w:val="30"/>
          <w:lang w:val="ru-RU" w:eastAsia="be-BY"/>
        </w:rPr>
        <w:t xml:space="preserve"> </w:t>
      </w:r>
      <w:hyperlink r:id="rId30" w:history="1"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Главная / Информация для педагогов</w:t>
        </w:r>
        <w:r w:rsidR="003E4808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 </w:t>
        </w:r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/ Итоговые и вступительные испытания</w:t>
        </w:r>
      </w:hyperlink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;</w:t>
      </w:r>
    </w:p>
    <w:p w14:paraId="4A53BA6B" w14:textId="77777777" w:rsidR="00641F5B" w:rsidRPr="00E3709C" w:rsidRDefault="00641F5B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be-BY"/>
        </w:rPr>
      </w:pP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fldChar w:fldCharType="begin"/>
      </w: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instrText xml:space="preserve"> HYPERLINK "https://adu.by/ Главная /</w:instrText>
      </w:r>
      <w:r w:rsidRPr="00E3709C">
        <w:rPr>
          <w:rFonts w:ascii="Times New Roman" w:hAnsi="Times New Roman" w:cs="Times New Roman"/>
          <w:b/>
          <w:color w:val="000000"/>
          <w:sz w:val="30"/>
          <w:szCs w:val="30"/>
        </w:rPr>
        <w:instrText xml:space="preserve"> </w:instrText>
      </w: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  <w:lang w:val="ru-RU"/>
        </w:rPr>
        <w:instrText>Родительский университет</w:instrText>
      </w: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instrText>;</w:instrText>
      </w:r>
    </w:p>
    <w:p w14:paraId="09236CC5" w14:textId="77D2D361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hAnsi="Times New Roman" w:cs="Times New Roman"/>
          <w:i/>
          <w:iCs/>
          <w:sz w:val="30"/>
          <w:szCs w:val="30"/>
          <w:lang w:val="ru-RU"/>
        </w:rPr>
      </w:pP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instrText xml:space="preserve">" </w:instrText>
      </w: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fldChar w:fldCharType="end"/>
      </w:r>
      <w:r w:rsidRPr="00E3709C">
        <w:rPr>
          <w:rFonts w:ascii="Times New Roman" w:eastAsia="Calibri" w:hAnsi="Times New Roman" w:cs="Times New Roman"/>
          <w:b/>
          <w:sz w:val="30"/>
          <w:szCs w:val="30"/>
          <w:lang w:val="ru-RU" w:eastAsia="be-BY"/>
        </w:rPr>
        <w:t>модуль «Великая Отечественная война»</w:t>
      </w:r>
      <w:r w:rsidRPr="00E3709C">
        <w:rPr>
          <w:rFonts w:ascii="Times New Roman" w:eastAsia="Calibri" w:hAnsi="Times New Roman" w:cs="Times New Roman"/>
          <w:i/>
          <w:sz w:val="30"/>
          <w:szCs w:val="30"/>
          <w:lang w:val="ru-RU" w:eastAsia="be-BY"/>
        </w:rPr>
        <w:t xml:space="preserve"> </w:t>
      </w:r>
      <w:r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 xml:space="preserve">(размещены </w:t>
      </w:r>
      <w:r w:rsidR="00752E3F"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 xml:space="preserve">материалы </w:t>
      </w:r>
      <w:r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>к изучению модуля «Великая Отечественная война»</w:t>
      </w:r>
      <w:r w:rsidR="00752E3F"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>, в том числе примерное к</w:t>
      </w:r>
      <w:r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>алендарно-тематическое планирование</w:t>
      </w:r>
      <w:r w:rsidR="00752E3F"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 xml:space="preserve"> изучения модуля)</w:t>
      </w:r>
      <w:r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 xml:space="preserve">: </w:t>
      </w:r>
      <w:hyperlink r:id="rId31" w:history="1">
        <w:r w:rsidRPr="00E3709C">
          <w:rPr>
            <w:rStyle w:val="a8"/>
            <w:rFonts w:ascii="Times New Roman" w:hAnsi="Times New Roman" w:cs="Times New Roman"/>
            <w:i/>
            <w:iCs/>
            <w:color w:val="0070C0"/>
            <w:sz w:val="30"/>
            <w:szCs w:val="30"/>
          </w:rPr>
          <w:t>https://adu.by/</w:t>
        </w:r>
      </w:hyperlink>
      <w:r w:rsidRPr="00E3709C">
        <w:rPr>
          <w:rFonts w:ascii="Times New Roman" w:hAnsi="Times New Roman" w:cs="Times New Roman"/>
          <w:color w:val="0070C0"/>
          <w:sz w:val="30"/>
          <w:szCs w:val="30"/>
        </w:rPr>
        <w:t xml:space="preserve"> </w:t>
      </w:r>
      <w:hyperlink r:id="rId32" w:history="1">
        <w:r w:rsidRPr="00E3709C">
          <w:rPr>
            <w:rStyle w:val="a8"/>
            <w:rFonts w:ascii="Times New Roman" w:hAnsi="Times New Roman" w:cs="Times New Roman"/>
            <w:i/>
            <w:color w:val="0070C0"/>
            <w:sz w:val="30"/>
            <w:szCs w:val="30"/>
            <w:lang w:val="ru-RU"/>
          </w:rPr>
          <w:t>Главная / Модуль «Великая Отечественная война»</w:t>
        </w:r>
      </w:hyperlink>
      <w:r w:rsidRPr="00E3709C">
        <w:rPr>
          <w:rFonts w:ascii="Times New Roman" w:hAnsi="Times New Roman" w:cs="Times New Roman"/>
          <w:iCs/>
          <w:sz w:val="30"/>
          <w:szCs w:val="30"/>
          <w:lang w:val="ru-RU"/>
        </w:rPr>
        <w:t>;</w:t>
      </w:r>
    </w:p>
    <w:p w14:paraId="2877B55D" w14:textId="1F4EBD69" w:rsidR="00641F5B" w:rsidRPr="00E3709C" w:rsidRDefault="00641F5B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</w:pPr>
      <w:r w:rsidRPr="00E3709C">
        <w:rPr>
          <w:rFonts w:ascii="Times New Roman" w:eastAsia="Calibri" w:hAnsi="Times New Roman" w:cs="Times New Roman"/>
          <w:b/>
          <w:sz w:val="30"/>
          <w:szCs w:val="30"/>
          <w:shd w:val="clear" w:color="auto" w:fill="FFFFFF"/>
          <w:lang w:val="ru-RU" w:eastAsia="be-BY"/>
        </w:rPr>
        <w:t>«Технологии искусственного интеллекта в образовательном процессе»</w:t>
      </w:r>
      <w:r w:rsidRPr="00E3709C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  <w:t xml:space="preserve"> (размещены методические рекомендации по использованию технологий искусственного интеллекта в образовательном процессе </w:t>
      </w:r>
      <w:r w:rsidR="00752E3F" w:rsidRPr="00E3709C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  <w:t>УОСО</w:t>
      </w:r>
      <w:r w:rsidRPr="00E3709C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  <w:t xml:space="preserve">, а также методические разработки педагогов-практиков с использованием технологий ИИ): </w:t>
      </w:r>
      <w:hyperlink r:id="rId33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shd w:val="clear" w:color="auto" w:fill="FFFFFF"/>
            <w:lang w:val="ru-RU" w:eastAsia="be-BY"/>
          </w:rPr>
          <w:t>https://adu.by/</w:t>
        </w:r>
      </w:hyperlink>
      <w:r w:rsidRPr="00E3709C">
        <w:rPr>
          <w:rFonts w:ascii="Times New Roman" w:eastAsia="Calibri" w:hAnsi="Times New Roman" w:cs="Times New Roman"/>
          <w:i/>
          <w:sz w:val="30"/>
          <w:szCs w:val="30"/>
          <w:shd w:val="clear" w:color="auto" w:fill="FFFFFF"/>
          <w:lang w:val="ru-RU" w:eastAsia="be-BY"/>
        </w:rPr>
        <w:t xml:space="preserve"> </w:t>
      </w:r>
      <w:hyperlink r:id="rId34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shd w:val="clear" w:color="auto" w:fill="FFFFFF"/>
            <w:lang w:val="ru-RU" w:eastAsia="be-BY"/>
          </w:rPr>
          <w:t>Главная / Технологии искусственного интеллекта в образовательном процессе</w:t>
        </w:r>
      </w:hyperlink>
      <w:r w:rsidR="004916D0" w:rsidRPr="003E4808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shd w:val="clear" w:color="auto" w:fill="FFFFFF"/>
          <w:lang w:val="ru-RU" w:eastAsia="be-BY"/>
        </w:rPr>
        <w:t>.</w:t>
      </w:r>
    </w:p>
    <w:p w14:paraId="64F4E9BC" w14:textId="77777777" w:rsidR="004916D0" w:rsidRPr="00E3709C" w:rsidRDefault="004916D0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iCs/>
          <w:sz w:val="30"/>
          <w:szCs w:val="30"/>
          <w:lang w:val="ru-RU"/>
        </w:rPr>
      </w:pPr>
      <w:r w:rsidRPr="00E34523">
        <w:rPr>
          <w:rFonts w:ascii="Times New Roman" w:eastAsia="Times New Roman" w:hAnsi="Times New Roman" w:cs="Times New Roman"/>
          <w:bCs/>
          <w:iCs/>
          <w:sz w:val="30"/>
          <w:szCs w:val="30"/>
          <w:lang w:val="ru-RU"/>
        </w:rPr>
        <w:t>В разделе портала</w:t>
      </w:r>
      <w:r w:rsidRPr="00E3709C">
        <w:rPr>
          <w:rFonts w:ascii="Times New Roman" w:eastAsia="Times New Roman" w:hAnsi="Times New Roman" w:cs="Times New Roman"/>
          <w:b/>
          <w:iCs/>
          <w:sz w:val="30"/>
          <w:szCs w:val="30"/>
          <w:lang w:val="ru-RU"/>
        </w:rPr>
        <w:t xml:space="preserve"> </w:t>
      </w:r>
      <w:r w:rsidR="00641F5B" w:rsidRPr="00E3709C">
        <w:rPr>
          <w:rFonts w:ascii="Times New Roman" w:eastAsia="Times New Roman" w:hAnsi="Times New Roman" w:cs="Times New Roman"/>
          <w:b/>
          <w:iCs/>
          <w:sz w:val="30"/>
          <w:szCs w:val="30"/>
        </w:rPr>
        <w:t>«Электронная библиотека»</w:t>
      </w:r>
      <w:r w:rsidR="00641F5B" w:rsidRPr="00E3709C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</w:t>
      </w:r>
      <w:r w:rsidR="00641F5B" w:rsidRPr="00E3709C">
        <w:rPr>
          <w:rFonts w:ascii="Times New Roman" w:eastAsia="Times New Roman" w:hAnsi="Times New Roman" w:cs="Times New Roman"/>
          <w:iCs/>
          <w:sz w:val="30"/>
          <w:szCs w:val="30"/>
        </w:rPr>
        <w:t>размещены</w:t>
      </w:r>
      <w:r w:rsidRPr="00E3709C">
        <w:rPr>
          <w:rFonts w:ascii="Times New Roman" w:eastAsia="Times New Roman" w:hAnsi="Times New Roman" w:cs="Times New Roman"/>
          <w:iCs/>
          <w:sz w:val="30"/>
          <w:szCs w:val="30"/>
          <w:lang w:val="ru-RU"/>
        </w:rPr>
        <w:t>:</w:t>
      </w:r>
    </w:p>
    <w:p w14:paraId="597FFE45" w14:textId="4C5F959B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30"/>
          <w:szCs w:val="30"/>
          <w:lang w:bidi="en-US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э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>лектронные версии учебных пособий для учреждений общего среднего образования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 для учреждений специального образования,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 допущенных Министерством образования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>к использованию в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 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образовательном процессе </w:t>
      </w:r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(</w:t>
      </w:r>
      <w:hyperlink r:id="rId35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http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en-US"/>
          </w:rPr>
          <w:t>s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://e-padruchnik.adu.by</w:t>
        </w:r>
      </w:hyperlink>
      <w:r w:rsidR="00E34523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;</w:t>
      </w:r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 xml:space="preserve"> </w:t>
      </w:r>
      <w:hyperlink r:id="rId36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http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en-US"/>
          </w:rPr>
          <w:t>s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://e-padruchnik-asabliva.adu.by</w:t>
        </w:r>
      </w:hyperlink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)</w:t>
      </w:r>
      <w:r w:rsidRPr="00E3709C">
        <w:rPr>
          <w:rFonts w:ascii="Times New Roman" w:eastAsia="Times New Roman" w:hAnsi="Times New Roman" w:cs="Times New Roman"/>
          <w:sz w:val="30"/>
          <w:szCs w:val="30"/>
          <w:lang w:bidi="en-US"/>
        </w:rPr>
        <w:t>;</w:t>
      </w:r>
    </w:p>
    <w:p w14:paraId="1E4A8A50" w14:textId="040D656C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э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>лектронные приложения к учебным пособиям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по иностранным языкам </w:t>
      </w:r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(</w:t>
      </w:r>
      <w:hyperlink r:id="rId37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http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en-US"/>
          </w:rPr>
          <w:t>s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://lingvo.adu.by</w:t>
        </w:r>
      </w:hyperlink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)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; 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>информатике;</w:t>
      </w:r>
    </w:p>
    <w:p w14:paraId="2CA8F276" w14:textId="77777777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Times New Roman" w:hAnsi="Times New Roman" w:cs="Times New Roman"/>
          <w:sz w:val="30"/>
          <w:szCs w:val="30"/>
        </w:rPr>
        <w:t>электронный образовательный ресурс «Биология. 8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класс» </w:t>
      </w:r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(</w:t>
      </w:r>
      <w:hyperlink r:id="rId38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</w:rPr>
          <w:t>http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en-US"/>
          </w:rPr>
          <w:t>s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</w:rPr>
          <w:t>://biologia8.adu.by</w:t>
        </w:r>
      </w:hyperlink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)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;</w:t>
      </w:r>
    </w:p>
    <w:p w14:paraId="686A52B6" w14:textId="77777777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Times New Roman" w:hAnsi="Times New Roman" w:cs="Times New Roman"/>
          <w:sz w:val="30"/>
          <w:szCs w:val="30"/>
        </w:rPr>
        <w:t>электронное средство обучения «Политическая карта мира»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(</w:t>
      </w:r>
      <w:hyperlink r:id="rId39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http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en-US"/>
          </w:rPr>
          <w:t>s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://maps.adu.by</w:t>
        </w:r>
      </w:hyperlink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)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;</w:t>
      </w:r>
    </w:p>
    <w:p w14:paraId="16B09EAD" w14:textId="1C128A1E" w:rsidR="00641F5B" w:rsidRPr="00E3709C" w:rsidRDefault="00B16E1E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электронные хрестоматии </w:t>
      </w:r>
      <w:r w:rsidR="00641F5B" w:rsidRPr="00E3709C">
        <w:rPr>
          <w:rFonts w:ascii="Times New Roman" w:hAnsi="Times New Roman" w:cs="Times New Roman"/>
          <w:sz w:val="30"/>
          <w:szCs w:val="30"/>
        </w:rPr>
        <w:t>по учебным предметам «Беларуская літаратура», «Русская литература»:</w:t>
      </w:r>
    </w:p>
    <w:p w14:paraId="10C41A8F" w14:textId="044CCED4" w:rsidR="00641F5B" w:rsidRPr="00E3709C" w:rsidRDefault="00641F5B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E3709C">
        <w:rPr>
          <w:rFonts w:ascii="Times New Roman" w:hAnsi="Times New Roman" w:cs="Times New Roman"/>
          <w:sz w:val="30"/>
          <w:szCs w:val="30"/>
        </w:rPr>
        <w:t xml:space="preserve">для </w:t>
      </w:r>
      <w:r w:rsidRPr="00E3709C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–</w:t>
      </w:r>
      <w:r w:rsidRPr="00E3709C">
        <w:rPr>
          <w:rFonts w:ascii="Times New Roman" w:hAnsi="Times New Roman" w:cs="Times New Roman"/>
          <w:sz w:val="30"/>
          <w:szCs w:val="30"/>
          <w:lang w:val="en-US"/>
        </w:rPr>
        <w:t>IV</w:t>
      </w:r>
      <w:r w:rsidRPr="00E3709C">
        <w:rPr>
          <w:rFonts w:ascii="Times New Roman" w:hAnsi="Times New Roman" w:cs="Times New Roman"/>
          <w:sz w:val="30"/>
          <w:szCs w:val="30"/>
        </w:rPr>
        <w:t xml:space="preserve"> классов электронные хрестоматии для внеклассного чтения </w:t>
      </w:r>
      <w:r w:rsidRPr="00E3709C">
        <w:rPr>
          <w:rFonts w:ascii="Times New Roman" w:eastAsia="Times New Roman" w:hAnsi="Times New Roman" w:cs="Times New Roman"/>
          <w:i/>
          <w:color w:val="0563C1"/>
          <w:sz w:val="30"/>
          <w:szCs w:val="30"/>
          <w:u w:val="single"/>
        </w:rPr>
        <w:t>(</w:t>
      </w:r>
      <w:hyperlink r:id="rId40" w:history="1">
        <w:r w:rsidRPr="00E3709C">
          <w:rPr>
            <w:rFonts w:ascii="Times New Roman" w:eastAsia="Times New Roman" w:hAnsi="Times New Roman" w:cs="Times New Roman"/>
            <w:i/>
            <w:color w:val="0563C1"/>
            <w:sz w:val="30"/>
            <w:szCs w:val="30"/>
            <w:u w:val="single"/>
          </w:rPr>
          <w:t>https://adu.by/</w:t>
        </w:r>
      </w:hyperlink>
      <w:r w:rsidRPr="00E3709C">
        <w:rPr>
          <w:rFonts w:ascii="Times New Roman" w:eastAsia="Times New Roman" w:hAnsi="Times New Roman" w:cs="Times New Roman"/>
          <w:i/>
          <w:sz w:val="30"/>
          <w:szCs w:val="30"/>
        </w:rPr>
        <w:t xml:space="preserve"> </w:t>
      </w:r>
      <w:hyperlink r:id="rId41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</w:rPr>
          <w:t>Главная / Образовательный процесс</w:t>
        </w:r>
        <w:r w:rsidR="009802B5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 xml:space="preserve"> 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</w:rPr>
          <w:t>/ Общее среднее образование / Учебные предметы. I–IV классы / Учебно-методическое обеспечение образовательного процесса по учебным предметам)</w:t>
        </w:r>
      </w:hyperlink>
      <w:r w:rsidR="00E34523">
        <w:rPr>
          <w:rFonts w:ascii="Times New Roman" w:eastAsia="Times New Roman" w:hAnsi="Times New Roman" w:cs="Times New Roman"/>
          <w:i/>
          <w:sz w:val="30"/>
          <w:szCs w:val="30"/>
        </w:rPr>
        <w:t>;</w:t>
      </w:r>
    </w:p>
    <w:p w14:paraId="4E3B8CE8" w14:textId="799B81FD" w:rsidR="00641F5B" w:rsidRPr="00E3709C" w:rsidRDefault="00641F5B" w:rsidP="00E3709C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</w:pPr>
      <w:r w:rsidRPr="00E3709C">
        <w:rPr>
          <w:rFonts w:ascii="Times New Roman" w:hAnsi="Times New Roman" w:cs="Times New Roman"/>
          <w:sz w:val="30"/>
          <w:szCs w:val="30"/>
        </w:rPr>
        <w:t xml:space="preserve">для </w:t>
      </w:r>
      <w:r w:rsidRPr="00E3709C">
        <w:rPr>
          <w:rFonts w:ascii="Times New Roman" w:hAnsi="Times New Roman" w:cs="Times New Roman"/>
          <w:sz w:val="30"/>
          <w:szCs w:val="30"/>
          <w:lang w:val="en-US"/>
        </w:rPr>
        <w:t>IX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–</w:t>
      </w:r>
      <w:r w:rsidRPr="00E3709C">
        <w:rPr>
          <w:rFonts w:ascii="Times New Roman" w:hAnsi="Times New Roman" w:cs="Times New Roman"/>
          <w:sz w:val="30"/>
          <w:szCs w:val="30"/>
          <w:lang w:val="en-US"/>
        </w:rPr>
        <w:t>XI</w:t>
      </w:r>
      <w:r w:rsidRPr="00E3709C">
        <w:rPr>
          <w:rFonts w:ascii="Times New Roman" w:hAnsi="Times New Roman" w:cs="Times New Roman"/>
          <w:sz w:val="30"/>
          <w:szCs w:val="30"/>
        </w:rPr>
        <w:t xml:space="preserve"> классов электронные хрестоматии для изучения художественных произведений, предусмотренных учебной программой по учебному предмету </w:t>
      </w:r>
      <w:r w:rsidRPr="00E34523">
        <w:rPr>
          <w:rFonts w:ascii="Times New Roman" w:hAnsi="Times New Roman" w:cs="Times New Roman"/>
          <w:i/>
          <w:iCs/>
          <w:sz w:val="30"/>
          <w:szCs w:val="30"/>
        </w:rPr>
        <w:t>(</w:t>
      </w:r>
      <w:hyperlink r:id="rId42" w:history="1">
        <w:r w:rsidRPr="00E3709C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eastAsia="zh-CN"/>
          </w:rPr>
          <w:t>https://adu.by/</w:t>
        </w:r>
      </w:hyperlink>
      <w:r w:rsidRPr="00E3709C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>Г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>лавная / Образовательный процесс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 xml:space="preserve"> / 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 xml:space="preserve">Общее среднее образование 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 xml:space="preserve">/ 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>Учебные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 xml:space="preserve"> пр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>е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>дметы. V–XI кла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>с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 xml:space="preserve">сы / </w:t>
      </w:r>
      <w:hyperlink r:id="rId43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Беларуская літаратура</w:t>
        </w:r>
      </w:hyperlink>
      <w:r w:rsidR="003E4808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  <w:t>;</w:t>
      </w:r>
      <w:hyperlink r:id="rId44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Русская литература</w:t>
        </w:r>
      </w:hyperlink>
      <w:r w:rsidRPr="00E3709C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</w:rPr>
        <w:t xml:space="preserve"> / </w:t>
      </w:r>
      <w:r w:rsidRPr="00E3709C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  <w:t xml:space="preserve">Учебно-методическое обеспечение по учебному предмету </w:t>
      </w:r>
      <w:hyperlink r:id="rId45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Беларуская літаратура</w:t>
        </w:r>
      </w:hyperlink>
      <w:r w:rsidR="004F27F2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  <w:t>;</w:t>
      </w:r>
      <w:hyperlink r:id="rId46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Русская литература</w:t>
        </w:r>
      </w:hyperlink>
      <w:r w:rsidR="001B4C04" w:rsidRPr="001B4C04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  <w:t>)</w:t>
      </w:r>
      <w:r w:rsidRPr="00E3709C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>.</w:t>
      </w:r>
    </w:p>
    <w:p w14:paraId="07F60E60" w14:textId="5EB4F063" w:rsidR="00FF5411" w:rsidRPr="00E3709C" w:rsidRDefault="00D64C93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 w:eastAsia="be-BY"/>
        </w:rPr>
      </w:pPr>
      <w:r w:rsidRPr="00E3709C">
        <w:rPr>
          <w:rFonts w:ascii="Times New Roman" w:eastAsia="Times New Roman" w:hAnsi="Times New Roman" w:cs="Times New Roman"/>
          <w:b/>
          <w:bCs/>
          <w:i/>
          <w:kern w:val="32"/>
          <w:sz w:val="30"/>
          <w:szCs w:val="30"/>
          <w:lang w:val="ru-RU"/>
        </w:rPr>
        <w:t>Обращаем внимание</w:t>
      </w:r>
      <w:r w:rsidRPr="00E3709C">
        <w:rPr>
          <w:rFonts w:ascii="Times New Roman" w:eastAsia="Times New Roman" w:hAnsi="Times New Roman" w:cs="Times New Roman"/>
          <w:b/>
          <w:bCs/>
          <w:kern w:val="32"/>
          <w:sz w:val="30"/>
          <w:szCs w:val="30"/>
          <w:lang w:val="ru-RU"/>
        </w:rPr>
        <w:t xml:space="preserve">, </w:t>
      </w:r>
      <w:r w:rsidRPr="00E3709C">
        <w:rPr>
          <w:rFonts w:ascii="Times New Roman" w:eastAsia="Times New Roman" w:hAnsi="Times New Roman" w:cs="Times New Roman"/>
          <w:bCs/>
          <w:kern w:val="32"/>
          <w:sz w:val="30"/>
          <w:szCs w:val="30"/>
          <w:lang w:val="ru-RU"/>
        </w:rPr>
        <w:t xml:space="preserve">что в разделе </w:t>
      </w:r>
      <w:r w:rsidR="00FF5411" w:rsidRPr="00E34523">
        <w:rPr>
          <w:rFonts w:ascii="Times New Roman" w:eastAsia="Times New Roman" w:hAnsi="Times New Roman" w:cs="Times New Roman"/>
          <w:b/>
          <w:kern w:val="32"/>
          <w:sz w:val="30"/>
          <w:szCs w:val="30"/>
        </w:rPr>
        <w:t>«</w:t>
      </w:r>
      <w:r w:rsidR="00FF5411" w:rsidRPr="00E34523">
        <w:rPr>
          <w:rFonts w:ascii="Times New Roman" w:eastAsia="Times New Roman" w:hAnsi="Times New Roman" w:cs="Times New Roman"/>
          <w:b/>
          <w:kern w:val="32"/>
          <w:sz w:val="30"/>
          <w:szCs w:val="30"/>
          <w:lang w:val="ru-RU"/>
        </w:rPr>
        <w:t>Обсуждаем учебные программы, учебные пособия</w:t>
      </w:r>
      <w:r w:rsidR="00FF5411" w:rsidRPr="00E34523">
        <w:rPr>
          <w:rFonts w:ascii="Times New Roman" w:eastAsia="Times New Roman" w:hAnsi="Times New Roman" w:cs="Times New Roman"/>
          <w:b/>
          <w:kern w:val="32"/>
          <w:sz w:val="30"/>
          <w:szCs w:val="30"/>
        </w:rPr>
        <w:t>»</w:t>
      </w:r>
      <w:r w:rsidRPr="00E3709C">
        <w:rPr>
          <w:rFonts w:ascii="Times New Roman" w:eastAsia="Times New Roman" w:hAnsi="Times New Roman" w:cs="Times New Roman"/>
          <w:bCs/>
          <w:kern w:val="32"/>
          <w:sz w:val="30"/>
          <w:szCs w:val="30"/>
          <w:lang w:val="ru-RU"/>
        </w:rPr>
        <w:t xml:space="preserve"> можно </w:t>
      </w:r>
      <w:r w:rsidR="00FF5411"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задать вопрос авторам учебных пособий, а также оставить конкретные предложения по совершенствованию содержания учебных пособий и учебных программ)</w:t>
      </w:r>
      <w:r w:rsidR="00FF5411" w:rsidRPr="00E3709C">
        <w:rPr>
          <w:rFonts w:ascii="Times New Roman" w:eastAsia="Times New Roman" w:hAnsi="Times New Roman" w:cs="Times New Roman"/>
          <w:bCs/>
          <w:kern w:val="32"/>
          <w:sz w:val="30"/>
          <w:szCs w:val="30"/>
        </w:rPr>
        <w:t>:</w:t>
      </w:r>
      <w:r w:rsidR="00FF5411" w:rsidRPr="00E3709C">
        <w:rPr>
          <w:rFonts w:ascii="Times New Roman" w:eastAsia="Times New Roman" w:hAnsi="Times New Roman" w:cs="Times New Roman"/>
          <w:bCs/>
          <w:kern w:val="32"/>
          <w:sz w:val="30"/>
          <w:szCs w:val="30"/>
          <w:lang w:val="ru-RU"/>
        </w:rPr>
        <w:t xml:space="preserve"> </w:t>
      </w:r>
      <w:hyperlink r:id="rId47" w:history="1">
        <w:r w:rsidR="00FF5411"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shd w:val="clear" w:color="auto" w:fill="FFFFFF"/>
            <w:lang w:eastAsia="be-BY"/>
          </w:rPr>
          <w:t>https://adu.by/</w:t>
        </w:r>
      </w:hyperlink>
      <w:r w:rsidR="00FF5411"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shd w:val="clear" w:color="auto" w:fill="FFFFFF"/>
          <w:lang w:val="ru-RU" w:eastAsia="be-BY"/>
        </w:rPr>
        <w:t xml:space="preserve"> </w:t>
      </w:r>
      <w:hyperlink r:id="rId48" w:history="1">
        <w:r w:rsidR="00FF5411"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shd w:val="clear" w:color="auto" w:fill="FFFFFF"/>
            <w:lang w:val="ru-RU" w:eastAsia="be-BY"/>
          </w:rPr>
          <w:t>Главная / Обсуждаем учебные программы, учебные пособия</w:t>
        </w:r>
      </w:hyperlink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.</w:t>
      </w:r>
    </w:p>
    <w:p w14:paraId="4F68FA66" w14:textId="0E370B78" w:rsidR="00967C08" w:rsidRPr="00D70063" w:rsidRDefault="00967C08" w:rsidP="00967C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0063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lastRenderedPageBreak/>
        <w:t xml:space="preserve">Ежегодно по 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материалам Республиканского института контроля знаний изда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ются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сборники экзаменационных (тестовых) заданий, предложенных при проведении централизованного экзамена (ЦЭ) и централизованного тестирования (ЦТ) по учебным предметам «Белорусский язык», «Русский язык», «Математика», «Физика», «Химия»,</w:t>
      </w:r>
      <w:r w:rsidR="00325F3B" w:rsidRPr="00D70063">
        <w:t xml:space="preserve"> 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>«Биология», «История Беларуси в контексте всемирной истории», «Обществоведение», «География», «Английский язык», «Немецкий язык», «Испанский язык», «Французский язык», «Китайский язык»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в текущем году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А</w:t>
      </w:r>
      <w:r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налитические материалы по результатам выполнения экзаменационных (тестовых) работ 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текущего года</w:t>
      </w:r>
      <w:r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14 учебным предметам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публикуются в </w:t>
      </w:r>
      <w:r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>«Настаўніцкай газеце»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(начиная с ноября текущего года).</w:t>
      </w:r>
    </w:p>
    <w:p w14:paraId="5DF6D960" w14:textId="51B33156" w:rsidR="00325F3B" w:rsidRPr="00D70063" w:rsidRDefault="00967C08" w:rsidP="00967C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Также подготовлены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полные сборники тестов по учебным предметам «Белорусский язык», «Русский язык», «Английский язык», «Математика», «Химия», «Физика», «Биология», содержащие тестовые задания ЦТ 2021‒2022 гг., ЦЭ и ЦТ 2023‒2025 гг. и аналитические материалы по результатам выполнения экзаменационных (тестовых) работ ЦЭ 2025 г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ода,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которых рассм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отрены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типичные ошибки участников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,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да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ны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рекомендации.</w:t>
      </w:r>
    </w:p>
    <w:p w14:paraId="6555CCC6" w14:textId="2A73A3DB" w:rsidR="00A04ED0" w:rsidRPr="00E3709C" w:rsidRDefault="00A04ED0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</w:rPr>
        <w:t xml:space="preserve">При организации образовательного процесса </w:t>
      </w:r>
      <w:r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рекомендуем</w:t>
      </w:r>
      <w:r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</w:rPr>
        <w:t xml:space="preserve"> использовать</w:t>
      </w:r>
      <w:r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 xml:space="preserve"> </w:t>
      </w:r>
      <w:r w:rsidR="00591B1B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 xml:space="preserve">также </w:t>
      </w:r>
      <w:r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следующие ресурсы:</w:t>
      </w:r>
    </w:p>
    <w:p w14:paraId="279DC1B1" w14:textId="285A1BB8" w:rsidR="00A04ED0" w:rsidRPr="00E3709C" w:rsidRDefault="00F47980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hyperlink r:id="rId49" w:history="1">
        <w:r w:rsidR="00A04ED0"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http</w:t>
        </w:r>
        <w:r w:rsidR="00A04ED0"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s</w:t>
        </w:r>
        <w:r w:rsidR="00A04ED0"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://eior.by</w:t>
        </w:r>
      </w:hyperlink>
      <w:r w:rsidR="00A04ED0" w:rsidRPr="00E3709C">
        <w:rPr>
          <w:rFonts w:ascii="Times New Roman" w:eastAsia="Calibri" w:hAnsi="Times New Roman" w:cs="Times New Roman"/>
          <w:i/>
          <w:color w:val="0070C0"/>
          <w:sz w:val="30"/>
          <w:szCs w:val="30"/>
        </w:rPr>
        <w:t>.</w:t>
      </w:r>
      <w:r w:rsidR="00A04ED0" w:rsidRPr="00E3709C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64C93"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– </w:t>
      </w:r>
      <w:r w:rsidR="00D64C93" w:rsidRPr="00E3709C">
        <w:rPr>
          <w:rFonts w:ascii="Times New Roman" w:hAnsi="Times New Roman" w:cs="Times New Roman"/>
          <w:color w:val="000000" w:themeColor="text1"/>
          <w:sz w:val="30"/>
          <w:szCs w:val="30"/>
        </w:rPr>
        <w:t>единый информационно-образовательный ресурс</w:t>
      </w:r>
      <w:r w:rsidR="00D64C93" w:rsidRPr="00E3709C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, е</w:t>
      </w:r>
      <w:r w:rsidR="00A04ED0" w:rsidRPr="00E3709C">
        <w:rPr>
          <w:rFonts w:ascii="Times New Roman" w:eastAsia="Calibri" w:hAnsi="Times New Roman" w:cs="Times New Roman"/>
          <w:sz w:val="30"/>
          <w:szCs w:val="30"/>
        </w:rPr>
        <w:t xml:space="preserve">го назначение – </w:t>
      </w:r>
      <w:r w:rsidR="00A04ED0" w:rsidRPr="00E3709C">
        <w:rPr>
          <w:rFonts w:ascii="Times New Roman" w:hAnsi="Times New Roman" w:cs="Times New Roman"/>
          <w:sz w:val="30"/>
          <w:szCs w:val="30"/>
        </w:rPr>
        <w:t xml:space="preserve">поддержка учащихся, получающих общее среднее образование в соответствии с индивидуальным учебным планом, </w:t>
      </w:r>
      <w:r w:rsidR="00D70063">
        <w:rPr>
          <w:rFonts w:ascii="Times New Roman" w:hAnsi="Times New Roman" w:cs="Times New Roman"/>
          <w:sz w:val="30"/>
          <w:szCs w:val="30"/>
          <w:lang w:val="ru-RU"/>
        </w:rPr>
        <w:t>обучающихся на дому,</w:t>
      </w:r>
      <w:r w:rsidR="00D70063">
        <w:rPr>
          <w:rFonts w:ascii="Times New Roman" w:hAnsi="Times New Roman" w:cs="Times New Roman"/>
          <w:sz w:val="30"/>
          <w:szCs w:val="30"/>
        </w:rPr>
        <w:t xml:space="preserve"> </w:t>
      </w:r>
      <w:r w:rsidR="00A04ED0" w:rsidRPr="00E3709C">
        <w:rPr>
          <w:rFonts w:ascii="Times New Roman" w:hAnsi="Times New Roman" w:cs="Times New Roman"/>
          <w:sz w:val="30"/>
          <w:szCs w:val="30"/>
        </w:rPr>
        <w:t>а также учащихся, которые по уважительным причинам временно не могут посещать учреждение образования</w:t>
      </w:r>
      <w:r w:rsidR="00D64C93" w:rsidRPr="00E3709C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12BF5496" w14:textId="77777777" w:rsidR="00641F5B" w:rsidRPr="00E3709C" w:rsidRDefault="00641F5B" w:rsidP="00E3709C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</w:pP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https</w:t>
      </w:r>
      <w:r w:rsidRPr="00E3709C">
        <w:rPr>
          <w:rStyle w:val="a8"/>
          <w:rFonts w:ascii="Times New Roman" w:hAnsi="Times New Roman" w:cs="Times New Roman"/>
          <w:sz w:val="30"/>
          <w:szCs w:val="30"/>
        </w:rPr>
        <w:t>://</w:t>
      </w: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maps</w:t>
      </w:r>
      <w:r w:rsidRPr="00E3709C">
        <w:rPr>
          <w:rStyle w:val="a8"/>
          <w:rFonts w:ascii="Times New Roman" w:hAnsi="Times New Roman" w:cs="Times New Roman"/>
          <w:sz w:val="30"/>
          <w:szCs w:val="30"/>
        </w:rPr>
        <w:t>.</w:t>
      </w: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adu</w:t>
      </w:r>
      <w:r w:rsidRPr="00E3709C">
        <w:rPr>
          <w:rStyle w:val="a8"/>
          <w:rFonts w:ascii="Times New Roman" w:hAnsi="Times New Roman" w:cs="Times New Roman"/>
          <w:sz w:val="30"/>
          <w:szCs w:val="30"/>
        </w:rPr>
        <w:t>.</w:t>
      </w: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by</w:t>
      </w:r>
      <w:r w:rsidRPr="001B4C04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 xml:space="preserve"> – </w:t>
      </w:r>
      <w:r w:rsidRPr="00E3709C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>набор интерактивных карт по учебным предметам «Всемирная история», «История Беларуси», «История Беларуси в контексте всемирной истории»;</w:t>
      </w:r>
    </w:p>
    <w:p w14:paraId="154A18F4" w14:textId="77777777" w:rsidR="008F1144" w:rsidRDefault="00641F5B" w:rsidP="008F1144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  <w:lang w:val="ru-RU"/>
        </w:rPr>
      </w:pP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https</w:t>
      </w:r>
      <w:r w:rsidRPr="00E3709C">
        <w:rPr>
          <w:rStyle w:val="a8"/>
          <w:rFonts w:ascii="Times New Roman" w:hAnsi="Times New Roman" w:cs="Times New Roman"/>
          <w:sz w:val="30"/>
          <w:szCs w:val="30"/>
        </w:rPr>
        <w:t>://</w:t>
      </w: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boxapps</w:t>
      </w:r>
      <w:r w:rsidRPr="00E3709C">
        <w:rPr>
          <w:rStyle w:val="a8"/>
          <w:rFonts w:ascii="Times New Roman" w:hAnsi="Times New Roman" w:cs="Times New Roman"/>
          <w:sz w:val="30"/>
          <w:szCs w:val="30"/>
        </w:rPr>
        <w:t>.</w:t>
      </w: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adu</w:t>
      </w:r>
      <w:r w:rsidRPr="00E3709C">
        <w:rPr>
          <w:rStyle w:val="a8"/>
          <w:rFonts w:ascii="Times New Roman" w:hAnsi="Times New Roman" w:cs="Times New Roman"/>
          <w:sz w:val="30"/>
          <w:szCs w:val="30"/>
        </w:rPr>
        <w:t>.</w:t>
      </w: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by</w:t>
      </w:r>
      <w:r w:rsidRPr="001B4C04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 xml:space="preserve"> – </w:t>
      </w:r>
      <w:r w:rsidRPr="00E3709C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 xml:space="preserve">конструктор заданий; комплексы интерактивных дидактических </w:t>
      </w:r>
      <w:r w:rsidR="00D64C93" w:rsidRPr="00E3709C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>материалов по учебным предметам</w:t>
      </w:r>
      <w:r w:rsidR="00D64C93" w:rsidRPr="00E3709C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  <w:lang w:val="ru-RU"/>
        </w:rPr>
        <w:t>.</w:t>
      </w:r>
    </w:p>
    <w:p w14:paraId="65E46DD0" w14:textId="52F3A4F7" w:rsidR="00702016" w:rsidRPr="00E3709C" w:rsidRDefault="00702016" w:rsidP="007020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2</w:t>
      </w:r>
      <w:r w:rsidRPr="00E3709C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. ВЕДЕНИЕ ПЛАНОВОЙ И УЧЕТНО-ОТЧЕТНОЙ ДОКУМЕНТАЦИИ.</w:t>
      </w:r>
    </w:p>
    <w:p w14:paraId="3D1ED620" w14:textId="5B7879FC" w:rsidR="000256F4" w:rsidRPr="000256F4" w:rsidRDefault="000256F4" w:rsidP="000256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16FC2">
        <w:rPr>
          <w:rFonts w:ascii="Times New Roman" w:hAnsi="Times New Roman" w:cs="Times New Roman"/>
          <w:sz w:val="30"/>
          <w:szCs w:val="30"/>
          <w:lang w:val="ru-RU"/>
        </w:rPr>
        <w:t>Профессиональным стандартом «Учитель», утвержденным постановлением Министерства труда и социальной защиты от</w:t>
      </w:r>
      <w:r w:rsidR="00E34523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D16FC2">
        <w:rPr>
          <w:rFonts w:ascii="Times New Roman" w:hAnsi="Times New Roman" w:cs="Times New Roman"/>
          <w:sz w:val="30"/>
          <w:szCs w:val="30"/>
        </w:rPr>
        <w:t>14</w:t>
      </w:r>
      <w:r w:rsidR="00E34523">
        <w:rPr>
          <w:rFonts w:ascii="Times New Roman" w:hAnsi="Times New Roman" w:cs="Times New Roman"/>
          <w:sz w:val="30"/>
          <w:szCs w:val="30"/>
        </w:rPr>
        <w:t>.11.</w:t>
      </w:r>
      <w:r w:rsidRPr="00D16FC2">
        <w:rPr>
          <w:rFonts w:ascii="Times New Roman" w:hAnsi="Times New Roman" w:cs="Times New Roman"/>
          <w:sz w:val="30"/>
          <w:szCs w:val="30"/>
        </w:rPr>
        <w:t xml:space="preserve">2025 </w:t>
      </w:r>
      <w:r w:rsidRPr="00D16FC2">
        <w:rPr>
          <w:rFonts w:ascii="Times New Roman" w:hAnsi="Times New Roman" w:cs="Times New Roman"/>
          <w:sz w:val="30"/>
          <w:szCs w:val="30"/>
          <w:lang w:val="ru-RU"/>
        </w:rPr>
        <w:t>№ </w:t>
      </w:r>
      <w:r w:rsidRPr="00D16FC2">
        <w:rPr>
          <w:rFonts w:ascii="Times New Roman" w:hAnsi="Times New Roman" w:cs="Times New Roman"/>
          <w:sz w:val="30"/>
          <w:szCs w:val="30"/>
        </w:rPr>
        <w:t>134</w:t>
      </w:r>
      <w:r w:rsidRPr="00D16FC2">
        <w:rPr>
          <w:rFonts w:ascii="Times New Roman" w:hAnsi="Times New Roman" w:cs="Times New Roman"/>
          <w:sz w:val="30"/>
          <w:szCs w:val="30"/>
          <w:lang w:val="ru-RU"/>
        </w:rPr>
        <w:t>, установлено, что учитель организовывает образовательный процесс на основе имеющейся учебно-программной документации образовательных программ и программно-планирующей документации воспитания, ведет и оформляет документацию в соответствии с нормативными правовыми актами, регулирующими образовательный процесс.</w:t>
      </w:r>
    </w:p>
    <w:p w14:paraId="7D2BAA3F" w14:textId="77777777" w:rsidR="00702016" w:rsidRDefault="00702016" w:rsidP="00702016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Согласно пункту 1 постановления Министерства образования Республики Беларусь от 27.12.2017 № 164 «Об установлении перечня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lastRenderedPageBreak/>
        <w:t>документов, обязательных для ведения отдельными педагогическими работниками, и исключения практики привлечения педагогических работников к выполнению работ, не относящихся к выполнению их трудовых функций» (в редакции постановления Министерства образования от 05.11.2024 № 143) учитель обязан вести календарно-тематическое планирование, поурочное планирование (учитель без квалификационной категории, учитель второй квалификационной категории), опорную схему урока (учитель квалификационной категории «учитель-методист», высшей и первой квалификационной категории), классный журнал, дневники учащихся.</w:t>
      </w:r>
    </w:p>
    <w:p w14:paraId="51059F82" w14:textId="6F45A8D7" w:rsidR="00434A1B" w:rsidRPr="00434A1B" w:rsidRDefault="00C2714D" w:rsidP="00434A1B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 w:eastAsia="be-BY"/>
        </w:rPr>
      </w:pPr>
      <w:r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На </w:t>
      </w:r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главной странице портала</w:t>
      </w:r>
      <w:r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Министерства образования </w:t>
      </w:r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(</w:t>
      </w:r>
      <w:hyperlink r:id="rId50" w:history="1">
        <w:r w:rsidR="00434A1B" w:rsidRPr="00982046">
          <w:rPr>
            <w:rStyle w:val="a8"/>
            <w:rFonts w:ascii="Times New Roman" w:eastAsia="Calibri" w:hAnsi="Times New Roman" w:cs="Times New Roman"/>
            <w:sz w:val="30"/>
            <w:szCs w:val="30"/>
            <w:lang w:val="ru-RU" w:eastAsia="be-BY"/>
          </w:rPr>
          <w:t>https://edu.gov.by</w:t>
        </w:r>
      </w:hyperlink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) </w:t>
      </w:r>
      <w:r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размещена рубрика </w:t>
      </w:r>
      <w:r w:rsidR="00434A1B" w:rsidRP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«</w:t>
      </w:r>
      <w:r w:rsidR="00434A1B" w:rsidRPr="00434A1B">
        <w:rPr>
          <w:rFonts w:ascii="Times New Roman" w:eastAsia="Calibri" w:hAnsi="Times New Roman" w:cs="Times New Roman"/>
          <w:sz w:val="30"/>
          <w:szCs w:val="30"/>
          <w:lang w:eastAsia="be-BY"/>
        </w:rPr>
        <w:t>Об упорядочении сбора информации и деятельности педагогических работников</w:t>
      </w:r>
      <w:r w:rsidR="00434A1B" w:rsidRP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»</w:t>
      </w:r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, в которой размещены нормативные правовые, распорядительные документы, рекомендации</w:t>
      </w:r>
      <w:r w:rsidR="00E34523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по</w:t>
      </w:r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ведени</w:t>
      </w:r>
      <w:r w:rsidR="00E34523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ю</w:t>
      </w:r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документации педагогическими работниками в учреждениях общего среднего образования.</w:t>
      </w:r>
    </w:p>
    <w:p w14:paraId="0F2F345E" w14:textId="77777777" w:rsidR="00702016" w:rsidRPr="00E3709C" w:rsidRDefault="00702016" w:rsidP="00702016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be-BY"/>
        </w:rPr>
      </w:pPr>
      <w:r w:rsidRPr="00E3709C">
        <w:rPr>
          <w:rFonts w:ascii="Times New Roman" w:eastAsia="Calibri" w:hAnsi="Times New Roman" w:cs="Times New Roman"/>
          <w:b/>
          <w:sz w:val="30"/>
          <w:szCs w:val="30"/>
          <w:lang w:val="ru-RU" w:eastAsia="be-BY"/>
        </w:rPr>
        <w:t>П</w:t>
      </w:r>
      <w:r w:rsidRPr="00E3709C">
        <w:rPr>
          <w:rFonts w:ascii="Times New Roman" w:eastAsia="Calibri" w:hAnsi="Times New Roman" w:cs="Times New Roman"/>
          <w:b/>
          <w:sz w:val="30"/>
          <w:szCs w:val="30"/>
          <w:lang w:eastAsia="be-BY"/>
        </w:rPr>
        <w:t>ланирование по учебному предмету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оформляется учителем по своему усмотрению на электронном или бумажном носителе (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в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печатном или рукописном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виде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).</w:t>
      </w:r>
    </w:p>
    <w:p w14:paraId="20F8A8D5" w14:textId="77777777" w:rsidR="00702016" w:rsidRPr="00E3709C" w:rsidRDefault="00702016" w:rsidP="007020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be-BY"/>
        </w:rPr>
      </w:pP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У</w:t>
      </w:r>
      <w:r w:rsidRPr="007E4A05">
        <w:rPr>
          <w:rFonts w:ascii="Times New Roman" w:eastAsia="Calibri" w:hAnsi="Times New Roman" w:cs="Times New Roman"/>
          <w:sz w:val="30"/>
          <w:szCs w:val="30"/>
          <w:lang w:eastAsia="be-BY"/>
        </w:rPr>
        <w:t>читель разрабатывает календарно-тематическое планирование (</w:t>
      </w: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далее </w:t>
      </w:r>
      <w:r w:rsidRPr="007E4A05">
        <w:rPr>
          <w:rFonts w:ascii="Times New Roman" w:eastAsia="Calibri" w:hAnsi="Times New Roman" w:cs="Times New Roman"/>
          <w:sz w:val="30"/>
          <w:szCs w:val="30"/>
          <w:lang w:eastAsia="be-BY"/>
        </w:rPr>
        <w:t>–</w:t>
      </w: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</w:t>
      </w:r>
      <w:r w:rsidRPr="007E4A05">
        <w:rPr>
          <w:rFonts w:ascii="Times New Roman" w:eastAsia="Calibri" w:hAnsi="Times New Roman" w:cs="Times New Roman"/>
          <w:sz w:val="30"/>
          <w:szCs w:val="30"/>
          <w:lang w:eastAsia="be-BY"/>
        </w:rPr>
        <w:t>КТП) с учетом времени, отведенного в учебной программе на</w:t>
      </w: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 </w:t>
      </w:r>
      <w:r w:rsidRPr="007E4A05">
        <w:rPr>
          <w:rFonts w:ascii="Times New Roman" w:eastAsia="Calibri" w:hAnsi="Times New Roman" w:cs="Times New Roman"/>
          <w:sz w:val="30"/>
          <w:szCs w:val="30"/>
          <w:lang w:eastAsia="be-BY"/>
        </w:rPr>
        <w:t>изучение отдельных тем по соответствующему учебному предмету</w:t>
      </w: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. </w:t>
      </w:r>
      <w:r w:rsidRPr="007E4A05">
        <w:rPr>
          <w:rFonts w:ascii="Times New Roman" w:eastAsia="Calibri" w:hAnsi="Times New Roman" w:cs="Times New Roman"/>
          <w:b/>
          <w:i/>
          <w:sz w:val="30"/>
          <w:szCs w:val="30"/>
          <w:lang w:val="ru-RU" w:eastAsia="be-BY"/>
        </w:rPr>
        <w:t>Обращаем внимание</w:t>
      </w: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, что у</w:t>
      </w:r>
      <w:r w:rsidRPr="007E4A05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читель имеет право с учетом особенностей учебно-познавательной деятельности учащихся изменить количество учебных часов и последовательность изучения материала в пределах учебного времени, предназначенного для усвоения содержания раздела</w:t>
      </w:r>
      <w:r w:rsidRPr="007E4A05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 xml:space="preserve">. Разработанное учителем КТП </w:t>
      </w:r>
      <w:r w:rsidRPr="007E4A05">
        <w:rPr>
          <w:rFonts w:ascii="Times New Roman" w:eastAsia="Calibri" w:hAnsi="Times New Roman" w:cs="Times New Roman"/>
          <w:sz w:val="30"/>
          <w:szCs w:val="30"/>
          <w:lang w:eastAsia="be-BY"/>
        </w:rPr>
        <w:t>утверждается руководителем учреждения образования до начала учебного года.</w:t>
      </w:r>
    </w:p>
    <w:p w14:paraId="7E71AD12" w14:textId="5281BD83" w:rsidR="00702016" w:rsidRPr="00E3709C" w:rsidRDefault="00702016" w:rsidP="007020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</w:pP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Учитель вправе использовать</w:t>
      </w:r>
      <w:r w:rsidRPr="00230BBC">
        <w:rPr>
          <w:rFonts w:ascii="Times New Roman" w:eastAsia="Calibri" w:hAnsi="Times New Roman" w:cs="Times New Roman"/>
          <w:iCs/>
          <w:color w:val="000000" w:themeColor="text1"/>
          <w:sz w:val="30"/>
          <w:szCs w:val="30"/>
          <w:lang w:val="ru-RU" w:eastAsia="be-BY"/>
        </w:rPr>
        <w:t xml:space="preserve"> </w:t>
      </w:r>
      <w:r w:rsidRPr="00230BBC">
        <w:rPr>
          <w:rFonts w:ascii="Times New Roman" w:eastAsia="Calibri" w:hAnsi="Times New Roman" w:cs="Times New Roman"/>
          <w:b/>
          <w:iCs/>
          <w:color w:val="000000" w:themeColor="text1"/>
          <w:sz w:val="30"/>
          <w:szCs w:val="30"/>
          <w:lang w:val="ru-RU" w:eastAsia="be-BY"/>
        </w:rPr>
        <w:t>примерное календарно-тематическое планирование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 по соответствующему учебному предмету, рекомендованное к изданию научно-методическим советом государственного учреждения образования «Академия образования» по дошкольному, общему среднему, специальному образованию, дополнительному образованию детей и молодежи</w:t>
      </w:r>
      <w:r w:rsidR="00D16FC2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, которое можно приобрести в торговой сети.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При использовании указанного КТП учитель </w:t>
      </w:r>
      <w:r w:rsidR="00434A1B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вправе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 вносить в него коррективы (можно в сборнике) в пределах учебных часов, отведенных на изучение учебного предмета в зависимости от познавательных возможностей и результатов учебной деятельности учащихся, иных объективных обстоятельств. Вносимые учителем изменения и дополнения согласовываются с руководителем или заместителем руководителя учреждения образования. </w:t>
      </w:r>
    </w:p>
    <w:p w14:paraId="0A7992D4" w14:textId="77777777" w:rsidR="00702016" w:rsidRPr="00FF32B8" w:rsidRDefault="00702016" w:rsidP="007020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  <w:lang w:val="ru-RU" w:eastAsia="ru-RU"/>
        </w:rPr>
      </w:pPr>
      <w:r w:rsidRPr="00E3709C">
        <w:rPr>
          <w:rFonts w:ascii="Times New Roman" w:eastAsia="Calibri" w:hAnsi="Times New Roman" w:cs="Times New Roman"/>
          <w:b/>
          <w:i/>
          <w:color w:val="000000" w:themeColor="text1"/>
          <w:sz w:val="30"/>
          <w:szCs w:val="30"/>
          <w:lang w:val="ru-RU" w:eastAsia="ru-RU"/>
        </w:rPr>
        <w:lastRenderedPageBreak/>
        <w:t>Акцентируем внимание,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ru-RU"/>
        </w:rPr>
        <w:t xml:space="preserve"> что п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ри постановке цели учебного занятия следует ориентироваться на задачи изучения учебного предмета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ru-RU"/>
        </w:rPr>
        <w:t xml:space="preserve">(образовательные, развивающие, воспитательные)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и основные требования к результатам учебной деятельности учащихся,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ru-RU"/>
        </w:rPr>
        <w:t>установленные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Pr="00FF32B8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  <w:lang w:eastAsia="ru-RU"/>
        </w:rPr>
        <w:t>в учебной программе.</w:t>
      </w:r>
    </w:p>
    <w:p w14:paraId="75027693" w14:textId="6DF7733D" w:rsidR="00702016" w:rsidRPr="00E3709C" w:rsidRDefault="00702016" w:rsidP="007020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В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поурочном планировании</w:t>
      </w:r>
      <w:r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необходимо учитывать, </w:t>
      </w:r>
      <w:r w:rsidRPr="00434A1B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  <w:lang w:eastAsia="be-BY"/>
        </w:rPr>
        <w:t>что</w:t>
      </w:r>
      <w:r w:rsidRPr="00434A1B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  <w:lang w:val="ru-RU" w:eastAsia="be-BY"/>
        </w:rPr>
        <w:t xml:space="preserve"> </w:t>
      </w:r>
      <w:r w:rsidRPr="00434A1B">
        <w:rPr>
          <w:rFonts w:ascii="Times New Roman" w:hAnsi="Times New Roman" w:cs="Times New Roman"/>
          <w:b/>
          <w:bCs/>
          <w:sz w:val="30"/>
          <w:szCs w:val="30"/>
          <w:lang w:val="ru-RU"/>
        </w:rPr>
        <w:t>домашнее задание является разновидностью самостоятельной учебной деятельности учащегося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Определяя содержание, объем, форму выполнения домашнего задания, учитель должен учитывать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время на выполнение домашнего задания по всем учебным предметам: для учащихся 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II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 класс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а оно должно составлять не более 1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,2 часа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;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III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–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IV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классов – не более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1,5 часа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;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V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–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VI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 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классов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 –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не более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2 часов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;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VII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–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VIII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классов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 –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не более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2,5 час</w:t>
      </w:r>
      <w:r w:rsidR="00230BBC">
        <w:rPr>
          <w:rFonts w:ascii="Times New Roman" w:eastAsia="Calibri" w:hAnsi="Times New Roman" w:cs="Times New Roman"/>
          <w:sz w:val="30"/>
          <w:szCs w:val="30"/>
          <w:lang w:eastAsia="be-BY"/>
        </w:rPr>
        <w:t>а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;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IX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–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XI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классов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–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не более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3 часов.</w:t>
      </w:r>
    </w:p>
    <w:p w14:paraId="7A8BE201" w14:textId="56501FC8" w:rsidR="00702016" w:rsidRPr="00E3709C" w:rsidRDefault="00702016" w:rsidP="007020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С целью предупреждения перегрузки учащихся </w:t>
      </w:r>
      <w:r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 xml:space="preserve">учитель обязан следить за </w:t>
      </w:r>
      <w:r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  <w:t>объемом</w:t>
      </w:r>
      <w:r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 xml:space="preserve"> домашнего задания, объяснять на учебном занятии содержание, порядок и приемы его выполнения.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</w:t>
      </w:r>
    </w:p>
    <w:p w14:paraId="7EA347C3" w14:textId="26ACEFA0" w:rsidR="00702016" w:rsidRPr="00E3709C" w:rsidRDefault="00702016" w:rsidP="007020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>В соответствии с подпунктом 1.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8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пункта 1 статьи 1 Кодекса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об образовании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>каникулы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 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>– это плановые перерывы для отдыха при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 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>получении образования в очной форме получения образования</w:t>
      </w:r>
      <w:r w:rsidR="00AF18C0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.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</w:t>
      </w:r>
      <w:r w:rsidR="00AF18C0" w:rsidRPr="00230BBC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  <w:lang w:val="ru-RU" w:eastAsia="be-BY"/>
        </w:rPr>
        <w:t>Д</w:t>
      </w:r>
      <w:r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>омашние задания на каникулы не задаются</w:t>
      </w:r>
      <w:r w:rsidRPr="00E3709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eastAsia="be-BY"/>
        </w:rPr>
        <w:t>.</w:t>
      </w:r>
      <w:r w:rsidRPr="00E3709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 Домашние задания не задаются после контрольной работы</w:t>
      </w:r>
      <w:r w:rsidR="00AF18C0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, а также </w:t>
      </w:r>
      <w:r w:rsidR="00230BB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учащимся </w:t>
      </w:r>
      <w:r w:rsidR="00230BB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en-US" w:eastAsia="be-BY"/>
        </w:rPr>
        <w:t>I</w:t>
      </w:r>
      <w:r w:rsidR="00230BB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 класса</w:t>
      </w:r>
      <w:r w:rsidR="00230BBC" w:rsidRPr="00E3709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 </w:t>
      </w:r>
      <w:r w:rsidR="00AF18C0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на протяжении учебного года </w:t>
      </w:r>
      <w:r w:rsidRPr="00E3709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(основание – абзац третий части третьей пункта 56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Положения об </w:t>
      </w:r>
      <w:r w:rsidR="00AF18C0">
        <w:rPr>
          <w:rFonts w:ascii="Times New Roman" w:hAnsi="Times New Roman" w:cs="Times New Roman"/>
          <w:sz w:val="30"/>
          <w:szCs w:val="30"/>
          <w:lang w:val="ru-RU"/>
        </w:rPr>
        <w:t>учреждении общего среднего образования, утвержденного постановлением Министерства образования от 19.09.2022 №</w:t>
      </w:r>
      <w:r w:rsidR="00230BBC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AF18C0">
        <w:rPr>
          <w:rFonts w:ascii="Times New Roman" w:hAnsi="Times New Roman" w:cs="Times New Roman"/>
          <w:sz w:val="30"/>
          <w:szCs w:val="30"/>
          <w:lang w:val="ru-RU"/>
        </w:rPr>
        <w:t>322, в редакции от 15.04.2025 №</w:t>
      </w:r>
      <w:r w:rsidR="00230BBC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AF18C0">
        <w:rPr>
          <w:rFonts w:ascii="Times New Roman" w:hAnsi="Times New Roman" w:cs="Times New Roman"/>
          <w:sz w:val="30"/>
          <w:szCs w:val="30"/>
          <w:lang w:val="ru-RU"/>
        </w:rPr>
        <w:t>72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).</w:t>
      </w:r>
    </w:p>
    <w:p w14:paraId="323677C6" w14:textId="6BEAF711" w:rsidR="00702016" w:rsidRPr="00E3709C" w:rsidRDefault="00702016" w:rsidP="007020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b/>
          <w:i/>
          <w:sz w:val="30"/>
          <w:szCs w:val="30"/>
        </w:rPr>
        <w:t>Обращаем внимание</w:t>
      </w:r>
      <w:r w:rsidRPr="00E3709C">
        <w:rPr>
          <w:rFonts w:ascii="Times New Roman" w:hAnsi="Times New Roman" w:cs="Times New Roman"/>
          <w:sz w:val="30"/>
          <w:szCs w:val="30"/>
        </w:rPr>
        <w:t xml:space="preserve">, что в дневнике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допускаются исправления неверной записи посредством </w:t>
      </w:r>
      <w:r w:rsidR="00230BBC"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ее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зачеркивания и записи сверху правильного варианта. </w:t>
      </w:r>
    </w:p>
    <w:p w14:paraId="12395B91" w14:textId="21939914" w:rsidR="00641F5B" w:rsidRPr="008F1144" w:rsidRDefault="008743F1" w:rsidP="008F1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b/>
          <w:caps/>
          <w:color w:val="000000"/>
          <w:sz w:val="30"/>
          <w:szCs w:val="30"/>
          <w:lang w:val="ru-RU"/>
        </w:rPr>
        <w:t>3</w:t>
      </w:r>
      <w:r w:rsidR="00D64C93" w:rsidRPr="00E3709C">
        <w:rPr>
          <w:rFonts w:ascii="Times New Roman" w:eastAsia="Calibri" w:hAnsi="Times New Roman" w:cs="Times New Roman"/>
          <w:b/>
          <w:caps/>
          <w:color w:val="000000"/>
          <w:sz w:val="30"/>
          <w:szCs w:val="30"/>
          <w:lang w:val="ru-RU"/>
        </w:rPr>
        <w:t>. Отдельные аспекты организации образовательного процесса</w:t>
      </w:r>
    </w:p>
    <w:p w14:paraId="13317A7D" w14:textId="7AFD028D" w:rsidR="005677A5" w:rsidRPr="005677A5" w:rsidRDefault="00017D4D" w:rsidP="005677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lang w:eastAsia="ru-RU"/>
        </w:rPr>
      </w:pPr>
      <w:r w:rsidRPr="00230BB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3.1.</w:t>
      </w:r>
      <w:r w:rsidRPr="005677A5">
        <w:rPr>
          <w:rFonts w:ascii="Times New Roman" w:eastAsia="Calibri" w:hAnsi="Times New Roman" w:cs="Times New Roman"/>
          <w:sz w:val="30"/>
          <w:szCs w:val="30"/>
          <w:lang w:val="ru-RU"/>
        </w:rPr>
        <w:t> </w:t>
      </w:r>
      <w:r w:rsidR="005677A5" w:rsidRPr="005677A5">
        <w:rPr>
          <w:rFonts w:ascii="Times New Roman" w:hAnsi="Times New Roman" w:cs="Times New Roman"/>
          <w:color w:val="000000"/>
          <w:sz w:val="30"/>
          <w:szCs w:val="30"/>
          <w:lang w:eastAsia="ru-RU"/>
        </w:rPr>
        <w:t>При организации образовательного процесса по учебн</w:t>
      </w:r>
      <w:r w:rsidR="005677A5">
        <w:rPr>
          <w:rFonts w:ascii="Times New Roman" w:hAnsi="Times New Roman" w:cs="Times New Roman"/>
          <w:color w:val="000000"/>
          <w:sz w:val="30"/>
          <w:szCs w:val="30"/>
          <w:lang w:val="ru-RU" w:eastAsia="ru-RU"/>
        </w:rPr>
        <w:t>ым</w:t>
      </w:r>
      <w:r w:rsidR="005677A5" w:rsidRPr="005677A5">
        <w:rPr>
          <w:rFonts w:ascii="Times New Roman" w:hAnsi="Times New Roman" w:cs="Times New Roman"/>
          <w:color w:val="000000"/>
          <w:sz w:val="30"/>
          <w:szCs w:val="30"/>
          <w:lang w:eastAsia="ru-RU"/>
        </w:rPr>
        <w:t xml:space="preserve"> предмет</w:t>
      </w:r>
      <w:r w:rsidR="005677A5">
        <w:rPr>
          <w:rFonts w:ascii="Times New Roman" w:hAnsi="Times New Roman" w:cs="Times New Roman"/>
          <w:color w:val="000000"/>
          <w:sz w:val="30"/>
          <w:szCs w:val="30"/>
          <w:lang w:val="ru-RU" w:eastAsia="ru-RU"/>
        </w:rPr>
        <w:t>ам</w:t>
      </w:r>
      <w:r w:rsidR="005677A5" w:rsidRPr="005677A5">
        <w:rPr>
          <w:rFonts w:ascii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</w:t>
      </w:r>
      <w:r w:rsidR="005677A5" w:rsidRPr="005677A5">
        <w:rPr>
          <w:rFonts w:ascii="Times New Roman" w:hAnsi="Times New Roman" w:cs="Times New Roman"/>
          <w:color w:val="000000"/>
          <w:sz w:val="30"/>
          <w:szCs w:val="30"/>
          <w:lang w:eastAsia="ru-RU"/>
        </w:rPr>
        <w:t>обязательным является соблюдение Правил безопасности организации образовательного процесса, организации воспитательного процесса при реализации образовательных программ общего среднего образования, утвержденных постановлением Министерства образования Республики Беларусь от 03.08.2022 № 227.</w:t>
      </w:r>
    </w:p>
    <w:p w14:paraId="76D47A1B" w14:textId="3B82A46F" w:rsidR="008743F1" w:rsidRPr="00E3709C" w:rsidRDefault="008743F1" w:rsidP="008743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Обучение 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и воспитание </w:t>
      </w: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>УОСО</w:t>
      </w: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 должно осуществляться с учетом основ идеологии белорусского государства, определенных в Директиве Президента Республики Беларусь № 12 от 09.04.2025  «О реализации основ идеологии белорусского государства».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Директивой о</w:t>
      </w:r>
      <w:r w:rsidRPr="00E3709C">
        <w:rPr>
          <w:rFonts w:ascii="Times New Roman" w:hAnsi="Times New Roman" w:cs="Times New Roman"/>
          <w:sz w:val="30"/>
          <w:szCs w:val="30"/>
        </w:rPr>
        <w:t>бразование определено одной из приоритетных сфер, в которых идеологическая работа находится под особым контролем государства.</w:t>
      </w:r>
    </w:p>
    <w:p w14:paraId="505D583E" w14:textId="77777777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sz w:val="30"/>
          <w:szCs w:val="30"/>
        </w:rPr>
        <w:lastRenderedPageBreak/>
        <w:t xml:space="preserve">Реализация в образовательном процессе воспитательного потенциала учебных предметов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должна быть направлена на </w:t>
      </w:r>
      <w:r w:rsidRPr="00E3709C">
        <w:rPr>
          <w:rFonts w:ascii="Times New Roman" w:hAnsi="Times New Roman" w:cs="Times New Roman"/>
          <w:sz w:val="30"/>
          <w:szCs w:val="30"/>
        </w:rPr>
        <w:t>решени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е</w:t>
      </w:r>
      <w:r w:rsidRPr="00E3709C">
        <w:rPr>
          <w:rFonts w:ascii="Times New Roman" w:hAnsi="Times New Roman" w:cs="Times New Roman"/>
          <w:sz w:val="30"/>
          <w:szCs w:val="30"/>
        </w:rPr>
        <w:t xml:space="preserve"> основных задач идеологической работы, среди которых – пропаганда достижений Республики Беларусь, воспитание патриотизма, готовности защищать интересы государства,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его </w:t>
      </w:r>
      <w:r w:rsidRPr="00E3709C">
        <w:rPr>
          <w:rFonts w:ascii="Times New Roman" w:hAnsi="Times New Roman" w:cs="Times New Roman"/>
          <w:sz w:val="30"/>
          <w:szCs w:val="30"/>
        </w:rPr>
        <w:t>конституционный строй и территориальную целостность; стимулирование активного участия в сохранении исторической памяти и национальных ценностей; повышение правовой, политической, личной культуры и социальной ответственности; воспитание морально-психологических качеств, мотивирующих на решение задач успешного развития страны.</w:t>
      </w:r>
    </w:p>
    <w:p w14:paraId="280F14DF" w14:textId="42D5E2A8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b/>
          <w:i/>
          <w:sz w:val="30"/>
          <w:szCs w:val="30"/>
        </w:rPr>
        <w:t>Обращаем внимание</w:t>
      </w:r>
      <w:r w:rsidRPr="00E3709C">
        <w:rPr>
          <w:rFonts w:ascii="Times New Roman" w:hAnsi="Times New Roman" w:cs="Times New Roman"/>
          <w:sz w:val="30"/>
          <w:szCs w:val="30"/>
        </w:rPr>
        <w:t xml:space="preserve">, что реализация воспитательного потенциала учебного предмета должна осуществляться </w:t>
      </w:r>
      <w:r w:rsidRPr="008743F1">
        <w:rPr>
          <w:rFonts w:ascii="Times New Roman" w:hAnsi="Times New Roman" w:cs="Times New Roman"/>
          <w:b/>
          <w:bCs/>
          <w:sz w:val="30"/>
          <w:szCs w:val="30"/>
        </w:rPr>
        <w:t>на каждом учебном занятии</w:t>
      </w:r>
      <w:r w:rsidRPr="008743F1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по всем учебным предметам</w:t>
      </w:r>
      <w:r w:rsidRPr="008743F1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E3709C">
        <w:rPr>
          <w:rFonts w:ascii="Times New Roman" w:hAnsi="Times New Roman" w:cs="Times New Roman"/>
          <w:sz w:val="30"/>
          <w:szCs w:val="30"/>
        </w:rPr>
        <w:t xml:space="preserve"> При формулирован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ии</w:t>
      </w:r>
      <w:r w:rsidRPr="00E3709C">
        <w:rPr>
          <w:rFonts w:ascii="Times New Roman" w:hAnsi="Times New Roman" w:cs="Times New Roman"/>
          <w:sz w:val="30"/>
          <w:szCs w:val="30"/>
        </w:rPr>
        <w:t xml:space="preserve"> воспитательных задач учебного занятия следует ориентироваться на личностные образовательные результаты, отраженные в образовательных стандартах и учебных программах по учебному предмету. </w:t>
      </w:r>
    </w:p>
    <w:p w14:paraId="65A07A63" w14:textId="77777777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Отбор учебного материала для 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>учебных занятий</w:t>
      </w: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 необходимо осуществлять с учетом его воспитательного воздействия на учащихся. Изучаемый на 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уроках </w:t>
      </w: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учебный материал должен представлять образцы гражданственности, патриотизма, нравственности, духовности, гуманизма. </w:t>
      </w:r>
    </w:p>
    <w:p w14:paraId="58841DD3" w14:textId="77777777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eastAsia="Calibri" w:hAnsi="Times New Roman" w:cs="Times New Roman"/>
          <w:sz w:val="30"/>
          <w:szCs w:val="30"/>
        </w:rPr>
        <w:t>При подборе дидактического материала для учебных занятий рекомендуется отдавать предпочтение заданиям, направленным на формирование эмоционально-ценностного отношения учащихся к изучаемым событиям, явлениям, процессам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; </w:t>
      </w:r>
      <w:r w:rsidRPr="00E3709C">
        <w:rPr>
          <w:rFonts w:ascii="Times New Roman" w:hAnsi="Times New Roman" w:cs="Times New Roman"/>
          <w:sz w:val="30"/>
          <w:szCs w:val="30"/>
        </w:rPr>
        <w:t xml:space="preserve">следует находить возможности для включения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в содержание учебных занятий </w:t>
      </w:r>
      <w:r w:rsidRPr="00E3709C">
        <w:rPr>
          <w:rFonts w:ascii="Times New Roman" w:hAnsi="Times New Roman" w:cs="Times New Roman"/>
          <w:b/>
          <w:iCs/>
          <w:sz w:val="30"/>
          <w:szCs w:val="30"/>
        </w:rPr>
        <w:t>национального компонента и исторического контента</w:t>
      </w:r>
      <w:r w:rsidRPr="00E3709C">
        <w:rPr>
          <w:rFonts w:ascii="Times New Roman" w:hAnsi="Times New Roman" w:cs="Times New Roman"/>
          <w:sz w:val="30"/>
          <w:szCs w:val="30"/>
        </w:rPr>
        <w:t xml:space="preserve">: культурно-исторических справок, информации, демонстрирующих вклад белорусских ученых, деятелей искусства, культуры, спорта и др. в развитие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нашей</w:t>
      </w:r>
      <w:r w:rsidRPr="00E3709C">
        <w:rPr>
          <w:rFonts w:ascii="Times New Roman" w:hAnsi="Times New Roman" w:cs="Times New Roman"/>
          <w:sz w:val="30"/>
          <w:szCs w:val="30"/>
        </w:rPr>
        <w:t xml:space="preserve"> страны и мировой цивилизации; фактов о белорусской экономике, социальной сфере, науке и культуре, подчеркивающих достижения страны и ее потенциал. </w:t>
      </w:r>
    </w:p>
    <w:p w14:paraId="5F791D23" w14:textId="77777777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3709C">
        <w:rPr>
          <w:rFonts w:ascii="Times New Roman" w:hAnsi="Times New Roman" w:cs="Times New Roman"/>
          <w:sz w:val="30"/>
          <w:szCs w:val="30"/>
        </w:rPr>
        <w:t xml:space="preserve">Ключевым направлением воспитательной работы на учебных занятиях остается </w:t>
      </w:r>
      <w:r w:rsidRPr="00E3709C">
        <w:rPr>
          <w:rFonts w:ascii="Times New Roman" w:hAnsi="Times New Roman" w:cs="Times New Roman"/>
          <w:b/>
          <w:iCs/>
          <w:sz w:val="30"/>
          <w:szCs w:val="30"/>
        </w:rPr>
        <w:t xml:space="preserve">сохранение исторической памяти, обращение к теме </w:t>
      </w: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  <w:shd w:val="clear" w:color="auto" w:fill="FFFFFF"/>
        </w:rPr>
        <w:t xml:space="preserve">геноцида белорусского народа </w:t>
      </w:r>
      <w:r w:rsidRPr="00E3709C">
        <w:rPr>
          <w:rFonts w:ascii="Times New Roman" w:hAnsi="Times New Roman" w:cs="Times New Roman"/>
          <w:b/>
          <w:iCs/>
          <w:sz w:val="30"/>
          <w:szCs w:val="30"/>
        </w:rPr>
        <w:t>в годы Великой Отечественной войны и послевоенный период</w:t>
      </w:r>
      <w:r w:rsidRPr="00E3709C">
        <w:rPr>
          <w:rFonts w:ascii="Times New Roman" w:hAnsi="Times New Roman" w:cs="Times New Roman"/>
          <w:sz w:val="30"/>
          <w:szCs w:val="30"/>
        </w:rPr>
        <w:t xml:space="preserve"> с целью формирования у учащихся глубокого понимания масштаба трагедии и недопустимости повторения подобн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ого</w:t>
      </w:r>
      <w:r w:rsidRPr="00E3709C">
        <w:rPr>
          <w:rFonts w:ascii="Times New Roman" w:hAnsi="Times New Roman" w:cs="Times New Roman"/>
          <w:sz w:val="30"/>
          <w:szCs w:val="30"/>
        </w:rPr>
        <w:t xml:space="preserve"> в будущем.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организации образовательного процесса по учебным предметам необходимо руководствоваться </w:t>
      </w:r>
      <w:hyperlink r:id="rId51" w:history="1">
        <w:r w:rsidRPr="00E3709C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инструктивно-методическим письмом Министерства образования Республики Беларусь «Об изучении в учреждениях общего среднего образования материалов о геноциде белорусского народа в годы Великой Отечественной войны»</w:t>
        </w:r>
      </w:hyperlink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которое размещено на национальном образовательном портале: </w:t>
      </w:r>
      <w:hyperlink r:id="rId52" w:history="1">
        <w:r w:rsidRPr="00E3709C">
          <w:rPr>
            <w:rFonts w:ascii="Times New Roman" w:eastAsia="Calibri" w:hAnsi="Times New Roman" w:cs="Times New Roman"/>
            <w:i/>
            <w:color w:val="0000FF"/>
            <w:sz w:val="30"/>
            <w:szCs w:val="30"/>
            <w:u w:val="single"/>
            <w:lang w:eastAsia="ru-RU"/>
          </w:rPr>
          <w:t>https://adu.by</w:t>
        </w:r>
      </w:hyperlink>
      <w:r w:rsidRPr="00E3709C">
        <w:rPr>
          <w:rFonts w:ascii="Times New Roman" w:eastAsia="Calibri" w:hAnsi="Times New Roman" w:cs="Times New Roman"/>
          <w:i/>
          <w:color w:val="4F81BD"/>
          <w:sz w:val="30"/>
          <w:szCs w:val="30"/>
          <w:u w:val="single"/>
          <w:lang w:eastAsia="ru-RU"/>
        </w:rPr>
        <w:t xml:space="preserve">/ </w:t>
      </w:r>
      <w:hyperlink r:id="rId53" w:history="1">
        <w:r w:rsidRPr="00E3709C">
          <w:rPr>
            <w:rFonts w:ascii="Times New Roman" w:eastAsia="Calibri" w:hAnsi="Times New Roman" w:cs="Times New Roman"/>
            <w:i/>
            <w:color w:val="0000FF"/>
            <w:sz w:val="30"/>
            <w:szCs w:val="30"/>
            <w:u w:val="single"/>
            <w:lang w:eastAsia="ru-RU"/>
          </w:rPr>
          <w:t>Главная / Информация для педагогов / Расследование уголовного дела о геноциде белорусского народа.</w:t>
        </w:r>
      </w:hyperlink>
    </w:p>
    <w:p w14:paraId="445FC0B9" w14:textId="5E11138F" w:rsidR="008743F1" w:rsidRPr="00774D55" w:rsidRDefault="008743F1" w:rsidP="008743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6809">
        <w:rPr>
          <w:rFonts w:ascii="Times New Roman" w:hAnsi="Times New Roman" w:cs="Times New Roman"/>
          <w:sz w:val="30"/>
          <w:szCs w:val="30"/>
        </w:rPr>
        <w:t xml:space="preserve">Эффективной формой организации образовательного процесса является проведение </w:t>
      </w:r>
      <w:r w:rsidRPr="000E6809">
        <w:rPr>
          <w:rFonts w:ascii="Times New Roman" w:hAnsi="Times New Roman" w:cs="Times New Roman"/>
          <w:b/>
          <w:bCs/>
          <w:sz w:val="30"/>
          <w:szCs w:val="30"/>
        </w:rPr>
        <w:t>уроков в музее</w:t>
      </w:r>
      <w:r w:rsidRPr="000E6809">
        <w:rPr>
          <w:rFonts w:ascii="Times New Roman" w:hAnsi="Times New Roman" w:cs="Times New Roman"/>
          <w:sz w:val="30"/>
          <w:szCs w:val="30"/>
        </w:rPr>
        <w:t>. Уроки могут проводиться на базе музейных экспозиций с экскурсионным сопровождением сотрудников музеев. С учетом содержания действующих музейных экспозиций разработан Перечень тем для проведения учебных занятий в форме экскурсий. Указанный перечень размещен на национальном образовательном портале:</w:t>
      </w:r>
      <w:r w:rsidRPr="000E6809">
        <w:rPr>
          <w:rFonts w:ascii="Times New Roman" w:hAnsi="Times New Roman" w:cs="Times New Roman"/>
          <w:i/>
          <w:iCs/>
          <w:color w:val="0563C1"/>
          <w:sz w:val="30"/>
          <w:szCs w:val="30"/>
          <w:lang w:val="ru-RU"/>
        </w:rPr>
        <w:t xml:space="preserve"> </w:t>
      </w:r>
      <w:hyperlink r:id="rId54" w:history="1">
        <w:r w:rsidR="00B20526" w:rsidRPr="0094700E">
          <w:rPr>
            <w:rStyle w:val="a8"/>
            <w:rFonts w:ascii="Times New Roman" w:hAnsi="Times New Roman" w:cs="Times New Roman"/>
            <w:i/>
            <w:iCs/>
            <w:sz w:val="30"/>
            <w:szCs w:val="30"/>
          </w:rPr>
          <w:t>https://adu.by</w:t>
        </w:r>
      </w:hyperlink>
      <w:r w:rsidRPr="00B20526">
        <w:rPr>
          <w:rFonts w:ascii="Times New Roman" w:hAnsi="Times New Roman" w:cs="Times New Roman"/>
          <w:i/>
          <w:iCs/>
          <w:sz w:val="30"/>
          <w:szCs w:val="30"/>
        </w:rPr>
        <w:t xml:space="preserve">/ Главная / </w:t>
      </w:r>
      <w:hyperlink r:id="rId55" w:history="1">
        <w:r w:rsidRPr="00B20526">
          <w:rPr>
            <w:rStyle w:val="a8"/>
            <w:rFonts w:ascii="Times New Roman" w:hAnsi="Times New Roman" w:cs="Times New Roman"/>
            <w:i/>
            <w:iCs/>
            <w:sz w:val="30"/>
            <w:szCs w:val="30"/>
          </w:rPr>
          <w:t>Образовательный процесс / Общее среднее образование / Методические рекомендации, указания</w:t>
        </w:r>
      </w:hyperlink>
      <w:r w:rsidRPr="00B20526">
        <w:rPr>
          <w:rFonts w:ascii="Times New Roman" w:hAnsi="Times New Roman" w:cs="Times New Roman"/>
          <w:i/>
          <w:iCs/>
          <w:sz w:val="30"/>
          <w:szCs w:val="30"/>
        </w:rPr>
        <w:t>.</w:t>
      </w:r>
    </w:p>
    <w:p w14:paraId="28716076" w14:textId="4F01EDE7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3709C">
        <w:rPr>
          <w:rFonts w:ascii="Times New Roman" w:hAnsi="Times New Roman" w:cs="Times New Roman"/>
          <w:b/>
          <w:bCs/>
          <w:i/>
          <w:sz w:val="30"/>
          <w:szCs w:val="30"/>
        </w:rPr>
        <w:t>Обращаем внимание</w:t>
      </w:r>
      <w:r w:rsidRPr="00E3709C">
        <w:rPr>
          <w:rFonts w:ascii="Times New Roman" w:hAnsi="Times New Roman" w:cs="Times New Roman"/>
          <w:b/>
          <w:sz w:val="30"/>
          <w:szCs w:val="30"/>
        </w:rPr>
        <w:t>,</w:t>
      </w:r>
      <w:r w:rsidRPr="00E3709C">
        <w:rPr>
          <w:rFonts w:ascii="Times New Roman" w:hAnsi="Times New Roman" w:cs="Times New Roman"/>
          <w:sz w:val="30"/>
          <w:szCs w:val="30"/>
        </w:rPr>
        <w:t xml:space="preserve"> что педагогический работник, </w:t>
      </w:r>
      <w:r w:rsidR="00230BBC">
        <w:rPr>
          <w:rFonts w:ascii="Times New Roman" w:hAnsi="Times New Roman" w:cs="Times New Roman"/>
          <w:sz w:val="30"/>
          <w:szCs w:val="30"/>
        </w:rPr>
        <w:t>проявляя</w:t>
      </w:r>
      <w:r w:rsidRPr="00E3709C">
        <w:rPr>
          <w:rFonts w:ascii="Times New Roman" w:hAnsi="Times New Roman" w:cs="Times New Roman"/>
          <w:sz w:val="30"/>
          <w:szCs w:val="30"/>
        </w:rPr>
        <w:t xml:space="preserve"> </w:t>
      </w:r>
      <w:r w:rsidR="00230BBC" w:rsidRPr="00E3709C">
        <w:rPr>
          <w:rFonts w:ascii="Times New Roman" w:hAnsi="Times New Roman" w:cs="Times New Roman"/>
          <w:sz w:val="30"/>
          <w:szCs w:val="30"/>
        </w:rPr>
        <w:t>патриотизм</w:t>
      </w:r>
      <w:r w:rsidR="00230BBC">
        <w:rPr>
          <w:rFonts w:ascii="Times New Roman" w:hAnsi="Times New Roman" w:cs="Times New Roman"/>
          <w:sz w:val="30"/>
          <w:szCs w:val="30"/>
        </w:rPr>
        <w:t>,</w:t>
      </w:r>
      <w:r w:rsidR="00230BBC" w:rsidRPr="00E3709C">
        <w:rPr>
          <w:rFonts w:ascii="Times New Roman" w:hAnsi="Times New Roman" w:cs="Times New Roman"/>
          <w:sz w:val="30"/>
          <w:szCs w:val="30"/>
        </w:rPr>
        <w:t xml:space="preserve"> </w:t>
      </w:r>
      <w:r w:rsidRPr="00E3709C">
        <w:rPr>
          <w:rFonts w:ascii="Times New Roman" w:hAnsi="Times New Roman" w:cs="Times New Roman"/>
          <w:sz w:val="30"/>
          <w:szCs w:val="30"/>
        </w:rPr>
        <w:t>гражданск</w:t>
      </w:r>
      <w:r w:rsidR="00230BBC">
        <w:rPr>
          <w:rFonts w:ascii="Times New Roman" w:hAnsi="Times New Roman" w:cs="Times New Roman"/>
          <w:sz w:val="30"/>
          <w:szCs w:val="30"/>
        </w:rPr>
        <w:t>ую</w:t>
      </w:r>
      <w:r w:rsidRPr="00E3709C">
        <w:rPr>
          <w:rFonts w:ascii="Times New Roman" w:hAnsi="Times New Roman" w:cs="Times New Roman"/>
          <w:sz w:val="30"/>
          <w:szCs w:val="30"/>
        </w:rPr>
        <w:t xml:space="preserve"> ответственност</w:t>
      </w:r>
      <w:r w:rsidR="00230BBC">
        <w:rPr>
          <w:rFonts w:ascii="Times New Roman" w:hAnsi="Times New Roman" w:cs="Times New Roman"/>
          <w:sz w:val="30"/>
          <w:szCs w:val="30"/>
        </w:rPr>
        <w:t>ь</w:t>
      </w:r>
      <w:r w:rsidRPr="00E3709C">
        <w:rPr>
          <w:rFonts w:ascii="Times New Roman" w:hAnsi="Times New Roman" w:cs="Times New Roman"/>
          <w:sz w:val="30"/>
          <w:szCs w:val="30"/>
        </w:rPr>
        <w:t xml:space="preserve">, </w:t>
      </w:r>
      <w:r w:rsidR="00230BBC" w:rsidRPr="00E3709C">
        <w:rPr>
          <w:rFonts w:ascii="Times New Roman" w:hAnsi="Times New Roman" w:cs="Times New Roman"/>
          <w:sz w:val="30"/>
          <w:szCs w:val="30"/>
        </w:rPr>
        <w:t>профессионализм</w:t>
      </w:r>
      <w:r w:rsidR="00230BBC">
        <w:rPr>
          <w:rFonts w:ascii="Times New Roman" w:hAnsi="Times New Roman" w:cs="Times New Roman"/>
          <w:sz w:val="30"/>
          <w:szCs w:val="30"/>
        </w:rPr>
        <w:t>,</w:t>
      </w:r>
      <w:r w:rsidR="00230BBC" w:rsidRPr="00E3709C">
        <w:rPr>
          <w:rFonts w:ascii="Times New Roman" w:hAnsi="Times New Roman" w:cs="Times New Roman"/>
          <w:sz w:val="30"/>
          <w:szCs w:val="30"/>
        </w:rPr>
        <w:t xml:space="preserve"> </w:t>
      </w:r>
      <w:r w:rsidRPr="00E3709C">
        <w:rPr>
          <w:rFonts w:ascii="Times New Roman" w:hAnsi="Times New Roman" w:cs="Times New Roman"/>
          <w:sz w:val="30"/>
          <w:szCs w:val="30"/>
        </w:rPr>
        <w:t xml:space="preserve">своим отношением к истории и культуре Беларуси, активным участием в жизни общества и преданностью своему делу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воспитывает </w:t>
      </w:r>
      <w:r w:rsidRPr="00E3709C">
        <w:rPr>
          <w:rFonts w:ascii="Times New Roman" w:hAnsi="Times New Roman" w:cs="Times New Roman"/>
          <w:sz w:val="30"/>
          <w:szCs w:val="30"/>
        </w:rPr>
        <w:t>обучающихся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, в первую очередь, личным примером.</w:t>
      </w:r>
    </w:p>
    <w:p w14:paraId="7DFEC040" w14:textId="5757DD4C" w:rsidR="00116512" w:rsidRPr="00D76081" w:rsidRDefault="00017D4D" w:rsidP="00E370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t>3.2. </w:t>
      </w:r>
      <w:r w:rsidR="00D76081" w:rsidRPr="00D76081">
        <w:rPr>
          <w:rFonts w:ascii="Times New Roman" w:hAnsi="Times New Roman" w:cs="Times New Roman"/>
          <w:b/>
          <w:sz w:val="30"/>
          <w:szCs w:val="30"/>
          <w:lang w:val="ru-RU"/>
        </w:rPr>
        <w:t xml:space="preserve">Контрольно-оценочная деятельность </w:t>
      </w:r>
    </w:p>
    <w:p w14:paraId="43227E1C" w14:textId="511AB6CA" w:rsidR="00D76081" w:rsidRDefault="00D76081" w:rsidP="00D760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Cs/>
          <w:sz w:val="30"/>
          <w:szCs w:val="30"/>
          <w:lang w:val="ru-RU"/>
        </w:rPr>
        <w:t>П</w:t>
      </w:r>
      <w:r w:rsidRPr="00D76081">
        <w:rPr>
          <w:rFonts w:ascii="Times New Roman" w:hAnsi="Times New Roman" w:cs="Times New Roman"/>
          <w:bCs/>
          <w:sz w:val="30"/>
          <w:szCs w:val="30"/>
        </w:rPr>
        <w:t>орядок и формы проведения аттестации учащихся, виды итоговой аттестации учащихся при освоении содержания образовательных программ общего среднего образования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определены Правилами </w:t>
      </w:r>
      <w:r w:rsidRPr="00D76081">
        <w:rPr>
          <w:rFonts w:ascii="Times New Roman" w:hAnsi="Times New Roman" w:cs="Times New Roman"/>
          <w:bCs/>
          <w:sz w:val="30"/>
          <w:szCs w:val="30"/>
        </w:rPr>
        <w:t>проведения аттестации учащихся при освоении содержания образовательных программ общего среднего образования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>, утвержденными постановлением Министерства образования от 11.07.2022 №</w:t>
      </w:r>
      <w:r w:rsidR="00230BBC">
        <w:rPr>
          <w:rFonts w:ascii="Times New Roman" w:hAnsi="Times New Roman" w:cs="Times New Roman"/>
          <w:bCs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>184 (в редакции от 05.12.2025 №</w:t>
      </w:r>
      <w:r w:rsidR="00230BBC">
        <w:rPr>
          <w:rFonts w:ascii="Times New Roman" w:hAnsi="Times New Roman" w:cs="Times New Roman"/>
          <w:bCs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>207) (далее – Правила аттестации учащихся).</w:t>
      </w:r>
    </w:p>
    <w:p w14:paraId="0AAE84FC" w14:textId="2789C45F" w:rsidR="00D76081" w:rsidRPr="00D76081" w:rsidRDefault="00D76081" w:rsidP="00D760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  <w:lang w:val="ru-RU"/>
        </w:rPr>
      </w:pPr>
      <w:r w:rsidRPr="00D76081">
        <w:rPr>
          <w:rFonts w:ascii="Times New Roman" w:hAnsi="Times New Roman" w:cs="Times New Roman"/>
          <w:bCs/>
          <w:sz w:val="30"/>
          <w:szCs w:val="30"/>
        </w:rPr>
        <w:t xml:space="preserve">Оценка результатов учебной деятельности учащихся по учебным предметам (модулям) осуществляется в соответствии с нормами оценки результатов учебной деятельности учащихся по учебным предметам согласно </w:t>
      </w:r>
      <w:hyperlink r:id="rId56" w:history="1">
        <w:r w:rsidRPr="00D76081">
          <w:rPr>
            <w:rStyle w:val="a8"/>
            <w:rFonts w:ascii="Times New Roman" w:hAnsi="Times New Roman" w:cs="Times New Roman"/>
            <w:bCs/>
            <w:color w:val="auto"/>
            <w:sz w:val="30"/>
            <w:szCs w:val="30"/>
            <w:u w:val="none"/>
          </w:rPr>
          <w:t>приложениям 1</w:t>
        </w:r>
      </w:hyperlink>
      <w:r w:rsidR="00230BBC">
        <w:rPr>
          <w:rFonts w:ascii="Times New Roman" w:hAnsi="Times New Roman" w:cs="Times New Roman"/>
          <w:bCs/>
          <w:sz w:val="30"/>
          <w:szCs w:val="30"/>
        </w:rPr>
        <w:t>–</w:t>
      </w:r>
      <w:hyperlink r:id="rId57" w:history="1">
        <w:r w:rsidRPr="00D76081">
          <w:rPr>
            <w:rStyle w:val="a8"/>
            <w:rFonts w:ascii="Times New Roman" w:hAnsi="Times New Roman" w:cs="Times New Roman"/>
            <w:bCs/>
            <w:color w:val="auto"/>
            <w:sz w:val="30"/>
            <w:szCs w:val="30"/>
            <w:u w:val="none"/>
          </w:rPr>
          <w:t>25</w:t>
        </w:r>
      </w:hyperlink>
      <w:r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к Правилам аттестации учащихся</w:t>
      </w:r>
      <w:r w:rsidR="00CC6166"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(далее – нормы оценки)</w:t>
      </w:r>
      <w:r w:rsidRPr="00D76081">
        <w:rPr>
          <w:rFonts w:ascii="Times New Roman" w:hAnsi="Times New Roman" w:cs="Times New Roman"/>
          <w:bCs/>
          <w:sz w:val="30"/>
          <w:szCs w:val="30"/>
        </w:rPr>
        <w:t>.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</w:t>
      </w:r>
      <w:r w:rsidRPr="00CC6166">
        <w:rPr>
          <w:rFonts w:ascii="Times New Roman" w:hAnsi="Times New Roman" w:cs="Times New Roman"/>
          <w:b/>
          <w:sz w:val="30"/>
          <w:szCs w:val="30"/>
          <w:lang w:val="ru-RU"/>
        </w:rPr>
        <w:t xml:space="preserve">Не допускается снижение отметки, выставление </w:t>
      </w:r>
      <w:r w:rsidR="00CC6166" w:rsidRPr="00CC6166">
        <w:rPr>
          <w:rFonts w:ascii="Times New Roman" w:hAnsi="Times New Roman" w:cs="Times New Roman"/>
          <w:b/>
          <w:sz w:val="30"/>
          <w:szCs w:val="30"/>
          <w:lang w:val="ru-RU"/>
        </w:rPr>
        <w:t>неудовлетворительной</w:t>
      </w:r>
      <w:r w:rsidRPr="00CC6166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отметки </w:t>
      </w:r>
      <w:r w:rsidR="00CC6166" w:rsidRPr="00CC6166">
        <w:rPr>
          <w:rFonts w:ascii="Times New Roman" w:hAnsi="Times New Roman" w:cs="Times New Roman"/>
          <w:b/>
          <w:sz w:val="30"/>
          <w:szCs w:val="30"/>
          <w:lang w:val="ru-RU"/>
        </w:rPr>
        <w:t>учащемуся</w:t>
      </w:r>
      <w:r w:rsidR="00CC6166"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за действия, не</w:t>
      </w:r>
      <w:r w:rsidR="00230BBC"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</w:t>
      </w:r>
      <w:r w:rsidR="00CC6166">
        <w:rPr>
          <w:rFonts w:ascii="Times New Roman" w:hAnsi="Times New Roman" w:cs="Times New Roman"/>
          <w:bCs/>
          <w:sz w:val="30"/>
          <w:szCs w:val="30"/>
          <w:lang w:val="ru-RU"/>
        </w:rPr>
        <w:t>предусмотренные нормами оценки (отсутствие письменных принадлежностей, дневника, поведение на уроке, иное)</w:t>
      </w:r>
      <w:r w:rsidR="00230BBC">
        <w:rPr>
          <w:rFonts w:ascii="Times New Roman" w:hAnsi="Times New Roman" w:cs="Times New Roman"/>
          <w:bCs/>
          <w:sz w:val="30"/>
          <w:szCs w:val="30"/>
          <w:lang w:val="ru-RU"/>
        </w:rPr>
        <w:t>.</w:t>
      </w:r>
    </w:p>
    <w:p w14:paraId="553F9CC3" w14:textId="77777777" w:rsidR="00CC6166" w:rsidRDefault="00CC6166" w:rsidP="00CC616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  <w:lang w:val="ru-RU"/>
        </w:rPr>
      </w:pPr>
      <w:r w:rsidRPr="00CC6166">
        <w:rPr>
          <w:rFonts w:ascii="Times New Roman" w:hAnsi="Times New Roman" w:cs="Times New Roman"/>
          <w:bCs/>
          <w:sz w:val="30"/>
          <w:szCs w:val="30"/>
        </w:rPr>
        <w:t xml:space="preserve">Для проведения текущей аттестации учащихся проводится </w:t>
      </w:r>
      <w:r w:rsidRPr="00CC6166">
        <w:rPr>
          <w:rFonts w:ascii="Times New Roman" w:hAnsi="Times New Roman" w:cs="Times New Roman"/>
          <w:b/>
          <w:sz w:val="30"/>
          <w:szCs w:val="30"/>
        </w:rPr>
        <w:t>поурочный и тематический контроль</w:t>
      </w:r>
      <w:r w:rsidRPr="00CC6166">
        <w:rPr>
          <w:rFonts w:ascii="Times New Roman" w:hAnsi="Times New Roman" w:cs="Times New Roman"/>
          <w:bCs/>
          <w:sz w:val="30"/>
          <w:szCs w:val="30"/>
        </w:rPr>
        <w:t xml:space="preserve">. </w:t>
      </w:r>
    </w:p>
    <w:p w14:paraId="5F0E0622" w14:textId="5A2EECCF" w:rsidR="00CC6166" w:rsidRPr="00CC6166" w:rsidRDefault="00CC6166" w:rsidP="00CC616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C6166">
        <w:rPr>
          <w:rFonts w:ascii="Times New Roman" w:hAnsi="Times New Roman" w:cs="Times New Roman"/>
          <w:bCs/>
          <w:sz w:val="30"/>
          <w:szCs w:val="30"/>
        </w:rPr>
        <w:t>Поурочный и тематический контроль осуществляется в устной, письменной, практической формах и в их сочетании.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</w:t>
      </w:r>
      <w:r w:rsidRPr="00CC6166">
        <w:rPr>
          <w:rFonts w:ascii="Times New Roman" w:hAnsi="Times New Roman" w:cs="Times New Roman"/>
          <w:bCs/>
          <w:sz w:val="30"/>
          <w:szCs w:val="30"/>
        </w:rPr>
        <w:t>Периодичность оценивания результатов учебной деятельности каждого учащегося при поурочном контроле определяется учител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>ем</w:t>
      </w:r>
      <w:r w:rsidRPr="00CC6166">
        <w:rPr>
          <w:rFonts w:ascii="Times New Roman" w:hAnsi="Times New Roman" w:cs="Times New Roman"/>
          <w:bCs/>
          <w:sz w:val="30"/>
          <w:szCs w:val="30"/>
        </w:rPr>
        <w:t xml:space="preserve"> в зависимости от специфики учебного предмета и изучаемого учебного материала, методов и форм обучения и воспитания, возрастных и индивидуальных особенностей учащихся.</w:t>
      </w:r>
    </w:p>
    <w:p w14:paraId="40D9CFE4" w14:textId="01052D37" w:rsidR="00CC6166" w:rsidRPr="00CC6166" w:rsidRDefault="00CC6166" w:rsidP="00CC616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C6166">
        <w:rPr>
          <w:rFonts w:ascii="Times New Roman" w:hAnsi="Times New Roman" w:cs="Times New Roman"/>
          <w:bCs/>
          <w:sz w:val="30"/>
          <w:szCs w:val="30"/>
        </w:rPr>
        <w:lastRenderedPageBreak/>
        <w:t>Тематический контроль проводится с целью проверки и оценки освоения учащимися учебного материала определенной темы (тем). При осуществлении тематического контроля оцениваются достижения учащихся в логической системе, соответствующей структуре учебной темы (тем).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</w:t>
      </w:r>
      <w:r w:rsidRPr="00CC6166">
        <w:rPr>
          <w:rFonts w:ascii="Times New Roman" w:hAnsi="Times New Roman" w:cs="Times New Roman"/>
          <w:bCs/>
          <w:sz w:val="30"/>
          <w:szCs w:val="30"/>
        </w:rPr>
        <w:t>Тематический контроль осуществляется посредством контрольных работ, а также тематических самостоятельных работ.</w:t>
      </w:r>
    </w:p>
    <w:p w14:paraId="24EF4E77" w14:textId="6E79ADE4" w:rsidR="008E6E3E" w:rsidRPr="008E6E3E" w:rsidRDefault="006C708D" w:rsidP="00AD27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sz w:val="30"/>
          <w:szCs w:val="30"/>
          <w:lang w:val="ru-RU" w:eastAsia="be-BY"/>
        </w:rPr>
      </w:pPr>
      <w:r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Количество и объем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="009A4A6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обучающих и контрольных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работ на І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,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І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I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и 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III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ступен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ях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общего среднего образования регламентированы </w:t>
      </w:r>
      <w:r w:rsidR="00116512" w:rsidRPr="00CC6166">
        <w:rPr>
          <w:rFonts w:ascii="Times New Roman" w:eastAsia="Times New Roman" w:hAnsi="Times New Roman" w:cs="Times New Roman"/>
          <w:sz w:val="30"/>
          <w:szCs w:val="30"/>
          <w:lang w:eastAsia="ru-RU"/>
        </w:rPr>
        <w:t>Методическим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и</w:t>
      </w:r>
      <w:r w:rsidR="00116512" w:rsidRPr="00CC616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рекомендациям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и</w:t>
      </w:r>
      <w:r w:rsidR="00116512" w:rsidRPr="00CC616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формированию культуры устной и письменной речи в учреждениях образования, реализующих образовательные программы общего среднего образования</w:t>
      </w:r>
      <w:r w:rsidR="008E6E3E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, которые размещены на портале Министерства образования </w:t>
      </w:r>
      <w:r w:rsidR="008E6E3E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(</w:t>
      </w:r>
      <w:hyperlink r:id="rId58" w:history="1">
        <w:r w:rsidR="008E6E3E" w:rsidRPr="00982046">
          <w:rPr>
            <w:rStyle w:val="a8"/>
            <w:rFonts w:ascii="Times New Roman" w:eastAsia="Calibri" w:hAnsi="Times New Roman" w:cs="Times New Roman"/>
            <w:sz w:val="30"/>
            <w:szCs w:val="30"/>
            <w:lang w:val="ru-RU" w:eastAsia="be-BY"/>
          </w:rPr>
          <w:t>https://edu.gov.by/</w:t>
        </w:r>
      </w:hyperlink>
      <w:r w:rsidR="008E6E3E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</w:t>
      </w:r>
      <w:hyperlink r:id="rId59" w:history="1">
        <w:r w:rsidR="008E6E3E" w:rsidRPr="001B4CFA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 w:eastAsia="be-BY"/>
          </w:rPr>
          <w:t>Главная / Уровни образования / Главное управление общего среднего и дошкольного образования / Управление общего среднего образования / Информация</w:t>
        </w:r>
        <w:r w:rsidR="001B4CFA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 w:eastAsia="be-BY"/>
          </w:rPr>
          <w:t> </w:t>
        </w:r>
        <w:r w:rsidR="008E6E3E" w:rsidRPr="001B4CFA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 w:eastAsia="be-BY"/>
          </w:rPr>
          <w:t>/</w:t>
        </w:r>
        <w:r w:rsidR="001B4CFA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 w:eastAsia="be-BY"/>
          </w:rPr>
          <w:t xml:space="preserve"> </w:t>
        </w:r>
        <w:r w:rsidR="008E6E3E" w:rsidRPr="001B4CFA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 w:eastAsia="be-BY"/>
          </w:rPr>
          <w:t>2026/2027 учебный год</w:t>
        </w:r>
      </w:hyperlink>
      <w:r w:rsidR="008E6E3E" w:rsidRPr="008E6E3E">
        <w:rPr>
          <w:rFonts w:ascii="Times New Roman" w:eastAsia="Calibri" w:hAnsi="Times New Roman" w:cs="Times New Roman"/>
          <w:i/>
          <w:iCs/>
          <w:sz w:val="30"/>
          <w:szCs w:val="30"/>
          <w:lang w:val="ru-RU" w:eastAsia="be-BY"/>
        </w:rPr>
        <w:t>).</w:t>
      </w:r>
    </w:p>
    <w:p w14:paraId="187FB4BC" w14:textId="51CFB4E5" w:rsidR="000A723C" w:rsidRDefault="00017D4D" w:rsidP="00287F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>3</w:t>
      </w:r>
      <w:r w:rsidR="00220FA1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>.</w:t>
      </w:r>
      <w:r w:rsidR="00116512">
        <w:rPr>
          <w:rFonts w:ascii="Times New Roman" w:hAnsi="Times New Roman" w:cs="Times New Roman"/>
          <w:b/>
          <w:bCs/>
          <w:sz w:val="30"/>
          <w:szCs w:val="30"/>
          <w:lang w:val="ru-RU"/>
        </w:rPr>
        <w:t>3</w:t>
      </w:r>
      <w:r w:rsidR="00220FA1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. </w:t>
      </w:r>
      <w:r w:rsidR="000A723C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>Профориентация, допрофильн</w:t>
      </w:r>
      <w:r w:rsidR="000A723C">
        <w:rPr>
          <w:rFonts w:ascii="Times New Roman" w:hAnsi="Times New Roman" w:cs="Times New Roman"/>
          <w:b/>
          <w:bCs/>
          <w:sz w:val="30"/>
          <w:szCs w:val="30"/>
          <w:lang w:val="ru-RU"/>
        </w:rPr>
        <w:t>ая</w:t>
      </w:r>
      <w:r w:rsidR="000A723C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(допрофессиональн</w:t>
      </w:r>
      <w:r w:rsidR="000A723C">
        <w:rPr>
          <w:rFonts w:ascii="Times New Roman" w:hAnsi="Times New Roman" w:cs="Times New Roman"/>
          <w:b/>
          <w:bCs/>
          <w:sz w:val="30"/>
          <w:szCs w:val="30"/>
          <w:lang w:val="ru-RU"/>
        </w:rPr>
        <w:t>ая</w:t>
      </w:r>
      <w:r w:rsidR="000A723C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>) и профессиональн</w:t>
      </w:r>
      <w:r w:rsidR="000A723C">
        <w:rPr>
          <w:rFonts w:ascii="Times New Roman" w:hAnsi="Times New Roman" w:cs="Times New Roman"/>
          <w:b/>
          <w:bCs/>
          <w:sz w:val="30"/>
          <w:szCs w:val="30"/>
          <w:lang w:val="ru-RU"/>
        </w:rPr>
        <w:t>ая</w:t>
      </w:r>
      <w:r w:rsidR="000A723C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подготовк</w:t>
      </w:r>
      <w:r w:rsidR="000A723C">
        <w:rPr>
          <w:rFonts w:ascii="Times New Roman" w:hAnsi="Times New Roman" w:cs="Times New Roman"/>
          <w:b/>
          <w:bCs/>
          <w:sz w:val="30"/>
          <w:szCs w:val="30"/>
          <w:lang w:val="ru-RU"/>
        </w:rPr>
        <w:t>а</w:t>
      </w:r>
    </w:p>
    <w:p w14:paraId="1C047128" w14:textId="1013B84C" w:rsidR="00444059" w:rsidRPr="00032DD6" w:rsidRDefault="004B2438" w:rsidP="00E3709C">
      <w:pPr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</w:pPr>
      <w:r w:rsidRPr="00032DD6">
        <w:rPr>
          <w:rFonts w:ascii="Times New Roman" w:hAnsi="Times New Roman" w:cs="Times New Roman"/>
          <w:b/>
          <w:bCs/>
          <w:sz w:val="30"/>
          <w:szCs w:val="30"/>
          <w:lang w:val="ru-RU"/>
        </w:rPr>
        <w:t>Профориентационная работа</w:t>
      </w:r>
      <w:r w:rsidR="00444059" w:rsidRPr="00032DD6"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в УОСО организуется в соответствии с </w:t>
      </w: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>Концепци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>ей</w:t>
      </w: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 развития профессиональной ориентации молодежи в Республике Беларусь, утвержденной постановлением Министерства труда и социальной защиты Республики Беларусь, Министерства экономики Республики Беларусь, Министерства образования Республики Беларусь от 29.03.2022 № 20/7/57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. Особенности профориентации учащихся на 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en-US"/>
        </w:rPr>
        <w:t>I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, 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en-US"/>
        </w:rPr>
        <w:t>II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, 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en-US"/>
        </w:rPr>
        <w:t>III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 ступенях общего среднего образования определены в </w:t>
      </w: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>подпункте 5.2 пункта 5 Концепции развития профессиональной ориентации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>.</w:t>
      </w:r>
    </w:p>
    <w:p w14:paraId="648E7EFD" w14:textId="2BE9B14D" w:rsidR="00BA784C" w:rsidRPr="00032DD6" w:rsidRDefault="00BA784C" w:rsidP="00524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Для </w:t>
      </w:r>
      <w:r w:rsidR="00524CA3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максимального </w:t>
      </w:r>
      <w:r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достижения целей профориентационной </w:t>
      </w:r>
      <w:r w:rsidR="00524CA3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>работы н</w:t>
      </w:r>
      <w:r w:rsidRPr="00BA784C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</w:rPr>
        <w:t>еобходим</w:t>
      </w:r>
      <w:r w:rsidR="00230BBC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</w:rPr>
        <w:t>о</w:t>
      </w:r>
      <w:r w:rsidRPr="00BA784C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</w:rPr>
        <w:t xml:space="preserve"> </w:t>
      </w:r>
      <w:r w:rsidR="00524CA3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обеспечить 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</w:rPr>
        <w:t xml:space="preserve">взаимодействие с учреждениями высшего образования, учреждениями, реализующими образовательные программы профессионально-технического и среднего специального образования, организациями </w:t>
      </w:r>
      <w:r w:rsidRPr="00032DD6">
        <w:rPr>
          <w:rFonts w:ascii="Times New Roman" w:eastAsia="Calibri" w:hAnsi="Times New Roman" w:cs="Times New Roman"/>
          <w:sz w:val="30"/>
          <w:szCs w:val="30"/>
        </w:rPr>
        <w:t>агропромышленного комплекса</w:t>
      </w:r>
      <w:r w:rsidR="00626B57">
        <w:rPr>
          <w:rFonts w:ascii="Times New Roman" w:eastAsia="Calibri" w:hAnsi="Times New Roman" w:cs="Times New Roman"/>
          <w:sz w:val="30"/>
          <w:szCs w:val="30"/>
        </w:rPr>
        <w:t>,</w:t>
      </w:r>
      <w:r w:rsidRPr="00032DD6">
        <w:rPr>
          <w:rFonts w:ascii="Times New Roman" w:eastAsia="Calibri" w:hAnsi="Times New Roman" w:cs="Times New Roman"/>
          <w:sz w:val="30"/>
          <w:szCs w:val="30"/>
        </w:rPr>
        <w:t xml:space="preserve"> промышленными предприятиями, иными организациями, которые являются заказчиками кадров, </w:t>
      </w: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</w:rPr>
        <w:t>органами по труду, занятости и социальной защите, в том числе</w:t>
      </w:r>
      <w:r w:rsidRPr="00032DD6">
        <w:rPr>
          <w:rFonts w:ascii="Times New Roman" w:hAnsi="Times New Roman" w:cs="Times New Roman"/>
          <w:sz w:val="30"/>
          <w:szCs w:val="30"/>
        </w:rPr>
        <w:t xml:space="preserve"> в рамках мероприятий шестого школьного дня</w:t>
      </w:r>
      <w:r w:rsidR="00524CA3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2033D3BC" w14:textId="77777777" w:rsidR="00524CA3" w:rsidRPr="00032DD6" w:rsidRDefault="00524CA3" w:rsidP="00524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032DD6">
        <w:rPr>
          <w:rFonts w:ascii="Times New Roman" w:hAnsi="Times New Roman" w:cs="Times New Roman"/>
          <w:b/>
          <w:bCs/>
          <w:sz w:val="30"/>
          <w:szCs w:val="30"/>
          <w:lang w:val="ru-RU"/>
        </w:rPr>
        <w:t>Допрофильная (допрофессиональная) подготовка и профориентационная работа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 xml:space="preserve"> в </w:t>
      </w:r>
      <w:r w:rsidRPr="00032DD6">
        <w:rPr>
          <w:rFonts w:ascii="Times New Roman" w:hAnsi="Times New Roman" w:cs="Times New Roman"/>
          <w:sz w:val="30"/>
          <w:szCs w:val="30"/>
          <w:lang w:val="en-US"/>
        </w:rPr>
        <w:t>VIII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>–</w:t>
      </w:r>
      <w:r w:rsidRPr="00032DD6">
        <w:rPr>
          <w:rFonts w:ascii="Times New Roman" w:hAnsi="Times New Roman" w:cs="Times New Roman"/>
          <w:sz w:val="30"/>
          <w:szCs w:val="30"/>
          <w:lang w:val="en-US"/>
        </w:rPr>
        <w:t>IX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 xml:space="preserve"> классах являются обязательным подготовительным этапом для осознанного выбора учащимися уровня основного образования с учетом собственной индивидуальности для продолжения образования по завершении обучения и воспитания на II ступени общего среднего образования.</w:t>
      </w:r>
    </w:p>
    <w:p w14:paraId="7CB66FD4" w14:textId="77777777" w:rsidR="007F21B1" w:rsidRPr="00032DD6" w:rsidRDefault="007F21B1" w:rsidP="007F21B1">
      <w:pPr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i/>
          <w:iCs/>
          <w:color w:val="242424"/>
          <w:sz w:val="30"/>
          <w:szCs w:val="30"/>
          <w:shd w:val="clear" w:color="auto" w:fill="FFFFFF"/>
          <w:lang w:val="ru-RU"/>
        </w:rPr>
      </w:pPr>
      <w:r>
        <w:rPr>
          <w:rFonts w:ascii="Times New Roman" w:hAnsi="Times New Roman" w:cs="Times New Roman"/>
          <w:iCs/>
          <w:sz w:val="30"/>
          <w:szCs w:val="30"/>
          <w:lang w:val="ru-RU"/>
        </w:rPr>
        <w:t xml:space="preserve">Самоопределению учащихся 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II</w:t>
      </w:r>
      <w:r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 ступени общего среднего образования способствует изучение учебных предметов на повышенном уровне. 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Рекомендации по организации изучения на повышенном уровне учебных 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lastRenderedPageBreak/>
        <w:t>предметов в VIII и IX классах размещены на национальном образовательном портале:</w:t>
      </w:r>
      <w:r w:rsidRPr="00032DD6">
        <w:rPr>
          <w:rStyle w:val="word-wrapper"/>
          <w:rFonts w:ascii="Times New Roman" w:hAnsi="Times New Roman" w:cs="Times New Roman"/>
          <w:color w:val="FF0000"/>
          <w:sz w:val="30"/>
          <w:szCs w:val="30"/>
          <w:shd w:val="clear" w:color="auto" w:fill="FFFFFF"/>
          <w:lang w:val="ru-RU"/>
        </w:rPr>
        <w:t xml:space="preserve"> </w:t>
      </w:r>
      <w:hyperlink r:id="rId60" w:history="1">
        <w:r w:rsidRPr="00032DD6">
          <w:rPr>
            <w:rStyle w:val="a8"/>
            <w:rFonts w:ascii="Times New Roman" w:hAnsi="Times New Roman" w:cs="Times New Roman"/>
            <w:i/>
            <w:iCs/>
            <w:color w:val="0070C0"/>
            <w:sz w:val="30"/>
            <w:szCs w:val="30"/>
            <w:shd w:val="clear" w:color="auto" w:fill="FFFFFF"/>
            <w:lang w:val="ru-RU"/>
          </w:rPr>
          <w:t>https://adu.by</w:t>
        </w:r>
      </w:hyperlink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t xml:space="preserve">/ </w:t>
      </w:r>
      <w:hyperlink r:id="rId61" w:history="1">
        <w:r w:rsidRPr="00032DD6">
          <w:rPr>
            <w:rStyle w:val="a8"/>
            <w:rFonts w:ascii="Times New Roman" w:hAnsi="Times New Roman" w:cs="Times New Roman"/>
            <w:i/>
            <w:iCs/>
            <w:sz w:val="30"/>
            <w:szCs w:val="30"/>
            <w:shd w:val="clear" w:color="auto" w:fill="FFFFFF"/>
            <w:lang w:val="ru-RU"/>
          </w:rPr>
          <w:t>Главная / Образовательный процесс / Общее среднее образование / Учебные предметы. V–XI классы</w:t>
        </w:r>
      </w:hyperlink>
      <w:r w:rsidRPr="00032DD6">
        <w:rPr>
          <w:rStyle w:val="word-wrapper"/>
          <w:rFonts w:ascii="Times New Roman" w:hAnsi="Times New Roman" w:cs="Times New Roman"/>
          <w:i/>
          <w:iCs/>
          <w:color w:val="242424"/>
          <w:sz w:val="30"/>
          <w:szCs w:val="30"/>
          <w:shd w:val="clear" w:color="auto" w:fill="FFFFFF"/>
          <w:lang w:val="ru-RU"/>
        </w:rPr>
        <w:t>.</w:t>
      </w:r>
    </w:p>
    <w:p w14:paraId="381F3D58" w14:textId="20B5C41F" w:rsidR="000B0309" w:rsidRPr="001B4CFA" w:rsidRDefault="000B0309" w:rsidP="00E3709C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i/>
          <w:iCs/>
          <w:color w:val="auto"/>
          <w:sz w:val="30"/>
          <w:szCs w:val="30"/>
          <w:u w:val="none"/>
          <w:shd w:val="clear" w:color="auto" w:fill="FFFFFF"/>
          <w:lang w:val="ru-RU"/>
        </w:rPr>
      </w:pP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В целях создания условий для формирования </w:t>
      </w:r>
      <w:r w:rsidR="00641F5B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у учащихся </w:t>
      </w: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готовности к профессиональному самоопределению рекомендуем использовать учебные программы факультативных занятий профориентационной направленности, размещенные на национальном образовательном портале: </w:t>
      </w:r>
      <w:bookmarkStart w:id="8" w:name="_Hlk173415858"/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fldChar w:fldCharType="begin"/>
      </w:r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instrText xml:space="preserve"> HYPERLINK "https://adu.by" </w:instrText>
      </w:r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fldChar w:fldCharType="separate"/>
      </w:r>
      <w:r w:rsidRPr="00032DD6">
        <w:rPr>
          <w:rStyle w:val="a8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t>https://adu.by</w:t>
      </w:r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fldChar w:fldCharType="end"/>
      </w:r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t xml:space="preserve">/ </w:t>
      </w:r>
      <w:hyperlink r:id="rId62" w:history="1">
        <w:r w:rsidRPr="00032DD6">
          <w:rPr>
            <w:rStyle w:val="a8"/>
            <w:rFonts w:ascii="Times New Roman" w:hAnsi="Times New Roman" w:cs="Times New Roman"/>
            <w:i/>
            <w:iCs/>
            <w:sz w:val="30"/>
            <w:szCs w:val="30"/>
            <w:shd w:val="clear" w:color="auto" w:fill="FFFFFF"/>
            <w:lang w:val="ru-RU"/>
          </w:rPr>
          <w:t>Главная / Образовательный процесс / Общее среднее образование / Учебные программы факультативных занятий профессиональной направленности</w:t>
        </w:r>
        <w:bookmarkEnd w:id="8"/>
      </w:hyperlink>
      <w:r w:rsidRPr="001B4CFA">
        <w:rPr>
          <w:rStyle w:val="a8"/>
          <w:rFonts w:ascii="Times New Roman" w:hAnsi="Times New Roman" w:cs="Times New Roman"/>
          <w:i/>
          <w:iCs/>
          <w:color w:val="auto"/>
          <w:sz w:val="30"/>
          <w:szCs w:val="30"/>
          <w:u w:val="none"/>
          <w:shd w:val="clear" w:color="auto" w:fill="FFFFFF"/>
          <w:lang w:val="ru-RU"/>
        </w:rPr>
        <w:t>.</w:t>
      </w:r>
    </w:p>
    <w:p w14:paraId="035CAF07" w14:textId="63ACD9AF" w:rsidR="007F21B1" w:rsidRPr="007F21B1" w:rsidRDefault="007F21B1" w:rsidP="007F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Необходимо о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рганизо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вать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 проведение диагностики запросов и профессиональных намерений учащихся 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:lang w:val="en-US"/>
          <w14:ligatures w14:val="standardContextual"/>
        </w:rPr>
        <w:t>IX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 классов, в том числе с использованием цифрового сервиса 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«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Шаг в профессию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»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, онлайн-платформы 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«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ПрофиТест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»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, программы 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«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Профпрогноз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»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. В 2025 году разработан и открыт для общего доступа информационный ресурс 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«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Профобразование.бел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»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.</w:t>
      </w:r>
    </w:p>
    <w:p w14:paraId="5B1BAAD0" w14:textId="67C53524" w:rsidR="007F21B1" w:rsidRPr="001B4CFA" w:rsidRDefault="00C776CC" w:rsidP="007F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561AFA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bidi="ru-RU"/>
        </w:rPr>
        <w:t>Д</w:t>
      </w:r>
      <w:r w:rsidR="007F21B1" w:rsidRPr="00561AFA">
        <w:rPr>
          <w:rFonts w:ascii="Times New Roman" w:eastAsia="Calibri" w:hAnsi="Times New Roman" w:cs="Times New Roman"/>
          <w:sz w:val="30"/>
          <w:szCs w:val="30"/>
          <w:lang w:bidi="ru-RU"/>
        </w:rPr>
        <w:t>ля у</w:t>
      </w:r>
      <w:r w:rsidR="007F21B1" w:rsidRPr="00561AFA">
        <w:rPr>
          <w:rFonts w:ascii="Times New Roman" w:eastAsia="Aptos" w:hAnsi="Times New Roman" w:cs="Times New Roman"/>
          <w:kern w:val="2"/>
          <w:sz w:val="30"/>
          <w:szCs w:val="30"/>
          <w14:ligatures w14:val="standardContextual"/>
        </w:rPr>
        <w:t xml:space="preserve">чащихся </w:t>
      </w:r>
      <w:r w:rsidRPr="00561AFA">
        <w:rPr>
          <w:rFonts w:ascii="Times New Roman" w:eastAsia="Aptos" w:hAnsi="Times New Roman" w:cs="Times New Roman"/>
          <w:kern w:val="2"/>
          <w:sz w:val="30"/>
          <w:szCs w:val="30"/>
          <w:lang w:val="en-US"/>
          <w14:ligatures w14:val="standardContextual"/>
        </w:rPr>
        <w:t>VII</w:t>
      </w:r>
      <w:r w:rsidR="007F21B1" w:rsidRPr="00561AFA">
        <w:rPr>
          <w:rFonts w:ascii="Times New Roman" w:eastAsia="Aptos" w:hAnsi="Times New Roman" w:cs="Times New Roman"/>
          <w:kern w:val="2"/>
          <w:sz w:val="30"/>
          <w:szCs w:val="30"/>
          <w:lang w:val="en-US"/>
          <w14:ligatures w14:val="standardContextual"/>
        </w:rPr>
        <w:t>I</w:t>
      </w:r>
      <w:r w:rsidR="00626B57">
        <w:rPr>
          <w:rFonts w:ascii="Times New Roman" w:eastAsia="Aptos" w:hAnsi="Times New Roman" w:cs="Times New Roman"/>
          <w:kern w:val="2"/>
          <w:sz w:val="30"/>
          <w:szCs w:val="30"/>
          <w14:ligatures w14:val="standardContextual"/>
        </w:rPr>
        <w:t>–</w:t>
      </w:r>
      <w:r w:rsidR="007F21B1" w:rsidRPr="00561AFA">
        <w:rPr>
          <w:rFonts w:ascii="Times New Roman" w:eastAsia="Aptos" w:hAnsi="Times New Roman" w:cs="Times New Roman"/>
          <w:kern w:val="2"/>
          <w:sz w:val="30"/>
          <w:szCs w:val="30"/>
          <w:lang w:val="en-US"/>
          <w14:ligatures w14:val="standardContextual"/>
        </w:rPr>
        <w:t>XI</w:t>
      </w:r>
      <w:r w:rsidR="007F21B1" w:rsidRPr="00561AFA">
        <w:rPr>
          <w:rFonts w:ascii="Times New Roman" w:eastAsia="Aptos" w:hAnsi="Times New Roman" w:cs="Times New Roman"/>
          <w:kern w:val="2"/>
          <w:sz w:val="30"/>
          <w:szCs w:val="30"/>
          <w14:ligatures w14:val="standardContextual"/>
        </w:rPr>
        <w:t xml:space="preserve"> </w:t>
      </w:r>
      <w:r w:rsidR="007F21B1" w:rsidRPr="00561AFA">
        <w:rPr>
          <w:rFonts w:ascii="Times New Roman" w:eastAsia="Calibri" w:hAnsi="Times New Roman" w:cs="Times New Roman"/>
          <w:iCs/>
          <w:sz w:val="30"/>
          <w:szCs w:val="30"/>
        </w:rPr>
        <w:t>классов разработан дневник</w:t>
      </w:r>
      <w:r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 xml:space="preserve"> по профориентации</w:t>
      </w:r>
      <w:r w:rsidR="007F21B1" w:rsidRPr="00561AFA">
        <w:rPr>
          <w:rFonts w:ascii="Times New Roman" w:eastAsia="Calibri" w:hAnsi="Times New Roman" w:cs="Times New Roman"/>
          <w:iCs/>
          <w:sz w:val="30"/>
          <w:szCs w:val="30"/>
        </w:rPr>
        <w:t xml:space="preserve">, в котором фиксируются мероприятия по профессиональной ориентации, предусмотрена возможность самостоятельно оценить их эффективность и сформулировать собственные предпочтения относительно выбора специальности, сопоставить свои качества с требованиями профессии, составить четкий план от поступления до карьерного роста. </w:t>
      </w:r>
      <w:r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>Д</w:t>
      </w:r>
      <w:r w:rsidRPr="00561AFA">
        <w:rPr>
          <w:rFonts w:ascii="Times New Roman" w:eastAsia="Calibri" w:hAnsi="Times New Roman" w:cs="Times New Roman"/>
          <w:iCs/>
          <w:sz w:val="30"/>
          <w:szCs w:val="30"/>
        </w:rPr>
        <w:t>невник</w:t>
      </w:r>
      <w:r w:rsidR="005677A5"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 xml:space="preserve"> </w:t>
      </w:r>
      <w:r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>по п</w:t>
      </w:r>
      <w:r w:rsidRPr="00561AFA">
        <w:rPr>
          <w:rFonts w:ascii="Times New Roman" w:eastAsia="Calibri" w:hAnsi="Times New Roman" w:cs="Times New Roman"/>
          <w:iCs/>
          <w:sz w:val="30"/>
          <w:szCs w:val="30"/>
        </w:rPr>
        <w:t>рофориентац</w:t>
      </w:r>
      <w:r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>и</w:t>
      </w:r>
      <w:r w:rsidRPr="00561AFA">
        <w:rPr>
          <w:rFonts w:ascii="Times New Roman" w:eastAsia="Calibri" w:hAnsi="Times New Roman" w:cs="Times New Roman"/>
          <w:iCs/>
          <w:sz w:val="30"/>
          <w:szCs w:val="30"/>
        </w:rPr>
        <w:t>и</w:t>
      </w:r>
      <w:r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 xml:space="preserve"> размещен на национальном образовательном портале </w:t>
      </w:r>
      <w:r w:rsidR="001B4C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 xml:space="preserve">в разделе «Организация воспитания» </w:t>
      </w:r>
      <w:hyperlink r:id="rId63" w:history="1">
        <w:r w:rsidR="001B4CFA" w:rsidRPr="0094700E">
          <w:rPr>
            <w:rStyle w:val="a8"/>
            <w:rFonts w:ascii="Times New Roman" w:hAnsi="Times New Roman" w:cs="Times New Roman"/>
            <w:i/>
            <w:iCs/>
            <w:sz w:val="30"/>
            <w:szCs w:val="30"/>
            <w:shd w:val="clear" w:color="auto" w:fill="FFFFFF"/>
            <w:lang w:val="ru-RU"/>
          </w:rPr>
          <w:t>https://vospitanie.adu.by/</w:t>
        </w:r>
      </w:hyperlink>
      <w:r w:rsidRPr="00561AFA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t xml:space="preserve"> </w:t>
      </w:r>
      <w:hyperlink r:id="rId64" w:history="1">
        <w:r w:rsidRPr="001B4CFA">
          <w:rPr>
            <w:rStyle w:val="a8"/>
            <w:rFonts w:ascii="Times New Roman" w:hAnsi="Times New Roman" w:cs="Times New Roman"/>
            <w:i/>
            <w:iCs/>
            <w:sz w:val="30"/>
            <w:szCs w:val="30"/>
            <w:shd w:val="clear" w:color="auto" w:fill="FFFFFF"/>
            <w:lang w:val="ru-RU"/>
          </w:rPr>
          <w:t>Главная / Организация воспитания / Информационные материалы</w:t>
        </w:r>
      </w:hyperlink>
      <w:r w:rsidR="00626B57"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.</w:t>
      </w:r>
    </w:p>
    <w:p w14:paraId="71AB7D20" w14:textId="05928DB5" w:rsidR="004B2438" w:rsidRPr="00032DD6" w:rsidRDefault="004B2438" w:rsidP="00E3709C">
      <w:pPr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</w:pP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На 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  <w:t>III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 ступени общего среднего образования могут создаваться </w:t>
      </w:r>
      <w:r w:rsidRPr="00032DD6">
        <w:rPr>
          <w:rStyle w:val="word-wrapper"/>
          <w:rFonts w:ascii="Times New Roman" w:hAnsi="Times New Roman" w:cs="Times New Roman"/>
          <w:b/>
          <w:sz w:val="30"/>
          <w:szCs w:val="30"/>
          <w:shd w:val="clear" w:color="auto" w:fill="FFFFFF"/>
          <w:lang w:val="ru-RU"/>
        </w:rPr>
        <w:t>профильные классы (группы) профессиональной направленности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, в которых содержание профильных учебных предметов, факультативных занятий связано с определенным видом профессиональной деятельности.</w:t>
      </w:r>
    </w:p>
    <w:p w14:paraId="57A13217" w14:textId="38120D1C" w:rsidR="004B2438" w:rsidRPr="00032DD6" w:rsidRDefault="004B2438" w:rsidP="00E3709C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2DD6">
        <w:rPr>
          <w:rFonts w:ascii="Times New Roman" w:hAnsi="Times New Roman" w:cs="Times New Roman"/>
          <w:sz w:val="30"/>
          <w:szCs w:val="30"/>
        </w:rPr>
        <w:t>Постановлением Совета Министров Республики Беларусь от 21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>.03.</w:t>
      </w:r>
      <w:r w:rsidRPr="00032DD6">
        <w:rPr>
          <w:rFonts w:ascii="Times New Roman" w:hAnsi="Times New Roman" w:cs="Times New Roman"/>
          <w:sz w:val="30"/>
          <w:szCs w:val="30"/>
        </w:rPr>
        <w:t>2024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Pr="00032DD6">
        <w:rPr>
          <w:rFonts w:ascii="Times New Roman" w:hAnsi="Times New Roman" w:cs="Times New Roman"/>
          <w:sz w:val="30"/>
          <w:szCs w:val="30"/>
        </w:rPr>
        <w:t>№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Pr="00032DD6">
        <w:rPr>
          <w:rFonts w:ascii="Times New Roman" w:hAnsi="Times New Roman" w:cs="Times New Roman"/>
          <w:sz w:val="30"/>
          <w:szCs w:val="30"/>
        </w:rPr>
        <w:t>197 установлен перечень профессий, на которые выпускники классов (групп) педагогической, аграрной, военно-патриотической, спортивно-педагогической, инженерной направленности могут поступать без вступительных испытаний.</w:t>
      </w:r>
    </w:p>
    <w:p w14:paraId="115200CF" w14:textId="2D14F7CE" w:rsidR="003B02D7" w:rsidRPr="00E3709C" w:rsidRDefault="008528A1" w:rsidP="00E3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bookmarkStart w:id="9" w:name="_Hlk166242135"/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3.4</w:t>
      </w:r>
      <w:r w:rsidR="004D46A5" w:rsidRPr="00E3709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 xml:space="preserve">. </w:t>
      </w:r>
      <w:r w:rsidR="003B02D7" w:rsidRPr="00E3709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Формирование функциональной грамотности учащихся</w:t>
      </w:r>
    </w:p>
    <w:p w14:paraId="43F4CA47" w14:textId="3442388B" w:rsidR="00524922" w:rsidRPr="00E3709C" w:rsidRDefault="00741E6F" w:rsidP="00E3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Формирование функциональной грамотности учащихся остается актуальной задачей УОСО. </w:t>
      </w:r>
      <w:r w:rsidR="003B02D7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В </w:t>
      </w:r>
      <w:r w:rsidR="008C65CA"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Беларуси </w:t>
      </w:r>
      <w:r w:rsidR="008528A1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один</w:t>
      </w:r>
      <w:r w:rsidR="000E6809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раз в 3 года проводится </w:t>
      </w:r>
      <w:r w:rsidR="008C65CA"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>национальное исследование качеств</w:t>
      </w:r>
      <w:r w:rsidR="008C65CA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а</w:t>
      </w:r>
      <w:r w:rsidR="008C65CA"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образования (</w:t>
      </w:r>
      <w:r w:rsidR="0034413E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далее – </w:t>
      </w:r>
      <w:r w:rsidR="008C65CA"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НИКО), направленное на диагностику сформированности функциональной грамотности учащихся. </w:t>
      </w:r>
    </w:p>
    <w:p w14:paraId="3A0BB5F7" w14:textId="09109A5D" w:rsidR="00524922" w:rsidRPr="00E3709C" w:rsidRDefault="00524922" w:rsidP="00E3709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30"/>
          <w:szCs w:val="30"/>
          <w:highlight w:val="green"/>
          <w:lang w:val="ru-RU" w:eastAsia="ru-RU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При организации образовательного процессе необходимо учитывать рекомендации по результатам НИКО</w:t>
      </w:r>
      <w:r w:rsidR="00294FD2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: </w:t>
      </w:r>
      <w:hyperlink r:id="rId65" w:history="1">
        <w:r w:rsidR="001F115B"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eastAsia="ru-RU"/>
          </w:rPr>
          <w:t>https://adu.by</w:t>
        </w:r>
      </w:hyperlink>
      <w:r w:rsidR="001F115B" w:rsidRPr="00E3709C">
        <w:rPr>
          <w:rFonts w:ascii="Times New Roman" w:eastAsia="Times New Roman" w:hAnsi="Times New Roman" w:cs="Times New Roman"/>
          <w:i/>
          <w:sz w:val="30"/>
          <w:szCs w:val="30"/>
          <w:u w:val="single"/>
          <w:lang w:eastAsia="ru-RU"/>
        </w:rPr>
        <w:t>/</w:t>
      </w:r>
      <w:hyperlink r:id="rId66" w:history="1">
        <w:r w:rsidR="001F115B"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eastAsia="ru-RU"/>
          </w:rPr>
          <w:t xml:space="preserve"> Главная / Н</w:t>
        </w:r>
        <w:r w:rsidR="001F115B"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 w:eastAsia="ru-RU"/>
          </w:rPr>
          <w:t>ациональное исследование качества образования</w:t>
        </w:r>
      </w:hyperlink>
      <w:r w:rsidR="00626B57"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.</w:t>
      </w:r>
    </w:p>
    <w:p w14:paraId="1B63E087" w14:textId="1D0E1194" w:rsidR="008C65CA" w:rsidRPr="00E3709C" w:rsidRDefault="008C65CA" w:rsidP="00E3709C">
      <w:pPr>
        <w:shd w:val="clear" w:color="auto" w:fill="FFFFFF"/>
        <w:spacing w:after="0" w:line="240" w:lineRule="auto"/>
        <w:ind w:firstLine="708"/>
        <w:jc w:val="both"/>
        <w:rPr>
          <w:rStyle w:val="a8"/>
          <w:rFonts w:ascii="Times New Roman" w:hAnsi="Times New Roman" w:cs="Times New Roman"/>
          <w:i/>
          <w:color w:val="auto"/>
          <w:sz w:val="30"/>
          <w:szCs w:val="30"/>
          <w:highlight w:val="green"/>
          <w:lang w:val="ru-RU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И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нформация (научно-методические публикации по вопросам формирования и оценки функциональной грамотности, памятки для учащихся и родителей, тренировочные задания НИКО и иное) размещена на национальном образовательном портале: </w:t>
      </w:r>
      <w:hyperlink r:id="rId67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eastAsia="ru-RU"/>
          </w:rPr>
          <w:t>https://adu.by</w:t>
        </w:r>
      </w:hyperlink>
      <w:r w:rsidRPr="00E3709C">
        <w:rPr>
          <w:rFonts w:ascii="Times New Roman" w:eastAsia="Times New Roman" w:hAnsi="Times New Roman" w:cs="Times New Roman"/>
          <w:i/>
          <w:sz w:val="30"/>
          <w:szCs w:val="30"/>
          <w:u w:val="single"/>
          <w:lang w:eastAsia="ru-RU"/>
        </w:rPr>
        <w:t>/</w:t>
      </w:r>
      <w:hyperlink r:id="rId68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eastAsia="ru-RU"/>
          </w:rPr>
          <w:t xml:space="preserve"> Главная / Н</w:t>
        </w:r>
        <w:r w:rsidR="0034413E"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 w:eastAsia="ru-RU"/>
          </w:rPr>
          <w:t>ациональное исследование качества образования</w:t>
        </w:r>
      </w:hyperlink>
      <w:r w:rsidRPr="00E3709C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. Выполнить тренировочные задания можно на платформе </w:t>
      </w:r>
      <w:hyperlink r:id="rId69" w:history="1">
        <w:r w:rsidR="0034413E" w:rsidRPr="00E3709C">
          <w:rPr>
            <w:rStyle w:val="a8"/>
            <w:rFonts w:ascii="Times New Roman" w:eastAsia="Times New Roman" w:hAnsi="Times New Roman" w:cs="Times New Roman"/>
            <w:i/>
            <w:iCs/>
            <w:sz w:val="30"/>
            <w:szCs w:val="30"/>
            <w:lang w:eastAsia="ru-RU"/>
          </w:rPr>
          <w:t>https://niko.unibel.by</w:t>
        </w:r>
        <w:r w:rsidR="0034413E" w:rsidRPr="00E3709C">
          <w:rPr>
            <w:rStyle w:val="a8"/>
            <w:rFonts w:ascii="Times New Roman" w:eastAsia="Times New Roman" w:hAnsi="Times New Roman" w:cs="Times New Roman"/>
            <w:i/>
            <w:iCs/>
            <w:color w:val="auto"/>
            <w:sz w:val="30"/>
            <w:szCs w:val="30"/>
            <w:u w:val="none"/>
            <w:lang w:val="ru-RU" w:eastAsia="ru-RU"/>
          </w:rPr>
          <w:t>.</w:t>
        </w:r>
      </w:hyperlink>
    </w:p>
    <w:p w14:paraId="012EFCDB" w14:textId="77777777" w:rsidR="00741E6F" w:rsidRPr="00E3709C" w:rsidRDefault="00741E6F" w:rsidP="00E370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bookmarkStart w:id="10" w:name="_Hlk158358307"/>
      <w:bookmarkEnd w:id="9"/>
      <w:r w:rsidRPr="00E3709C">
        <w:rPr>
          <w:rFonts w:ascii="Times New Roman" w:hAnsi="Times New Roman" w:cs="Times New Roman"/>
          <w:sz w:val="30"/>
          <w:szCs w:val="30"/>
          <w:lang w:val="ru-RU"/>
        </w:rPr>
        <w:t>В помощь педагогам подготовлены:</w:t>
      </w:r>
    </w:p>
    <w:p w14:paraId="693C2057" w14:textId="47FF6D6D" w:rsidR="00167CA3" w:rsidRPr="00E3709C" w:rsidRDefault="00167CA3" w:rsidP="00E370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3709C">
        <w:rPr>
          <w:rFonts w:ascii="Times New Roman" w:hAnsi="Times New Roman" w:cs="Times New Roman"/>
          <w:b/>
          <w:sz w:val="30"/>
          <w:szCs w:val="30"/>
        </w:rPr>
        <w:t xml:space="preserve">серия учебно-методических комплексов </w:t>
      </w:r>
      <w:r w:rsidR="000E46BA" w:rsidRPr="00E3709C">
        <w:rPr>
          <w:rFonts w:ascii="Times New Roman" w:hAnsi="Times New Roman" w:cs="Times New Roman"/>
          <w:b/>
          <w:sz w:val="30"/>
          <w:szCs w:val="30"/>
          <w:lang w:val="ru-RU"/>
        </w:rPr>
        <w:t xml:space="preserve">для </w:t>
      </w:r>
      <w:r w:rsidRPr="00E3709C">
        <w:rPr>
          <w:rFonts w:ascii="Times New Roman" w:hAnsi="Times New Roman" w:cs="Times New Roman"/>
          <w:b/>
          <w:sz w:val="30"/>
          <w:szCs w:val="30"/>
        </w:rPr>
        <w:t>факультативных занятий</w:t>
      </w:r>
      <w:r w:rsidRPr="00E3709C">
        <w:rPr>
          <w:rFonts w:ascii="Times New Roman" w:hAnsi="Times New Roman" w:cs="Times New Roman"/>
          <w:sz w:val="30"/>
          <w:szCs w:val="30"/>
        </w:rPr>
        <w:t xml:space="preserve"> </w:t>
      </w:r>
      <w:r w:rsidRPr="00E3709C">
        <w:rPr>
          <w:rFonts w:ascii="Times New Roman" w:hAnsi="Times New Roman" w:cs="Times New Roman"/>
          <w:b/>
          <w:bCs/>
          <w:sz w:val="30"/>
          <w:szCs w:val="30"/>
        </w:rPr>
        <w:t>по формированию функциональной грамотности</w:t>
      </w:r>
      <w:r w:rsidRPr="00E3709C">
        <w:rPr>
          <w:rFonts w:ascii="Times New Roman" w:hAnsi="Times New Roman" w:cs="Times New Roman"/>
          <w:sz w:val="30"/>
          <w:szCs w:val="30"/>
        </w:rPr>
        <w:t xml:space="preserve"> учащихся посредством организации проектной деятельности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E3709C">
        <w:rPr>
          <w:rFonts w:ascii="Times New Roman" w:hAnsi="Times New Roman" w:cs="Times New Roman"/>
          <w:sz w:val="30"/>
          <w:szCs w:val="30"/>
        </w:rPr>
        <w:t>при изучении учебных предметов.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Учебно-методические комплексы размещены на национальном образовательном портале: </w:t>
      </w:r>
      <w:hyperlink r:id="rId70" w:history="1">
        <w:r w:rsidRPr="00E3709C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https://adu.b</w:t>
        </w:r>
        <w:r w:rsidRPr="00E3709C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en-US"/>
          </w:rPr>
          <w:t>y</w:t>
        </w:r>
        <w:r w:rsidRPr="00E3709C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/</w:t>
        </w:r>
      </w:hyperlink>
      <w:r w:rsidRPr="00E3709C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</w:t>
      </w:r>
      <w:hyperlink r:id="rId71" w:history="1"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Главная</w:t>
        </w:r>
        <w:r w:rsidR="00903F1E"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 xml:space="preserve"> / Образовательный процесс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 xml:space="preserve"> / Общее среднее образование / Учебные предметы. 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en-US"/>
          </w:rPr>
          <w:t>I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–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en-US"/>
          </w:rPr>
          <w:t>IV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 xml:space="preserve"> классы / Учебно-методические комплексы факультативных занятий п</w:t>
        </w:r>
        <w:r w:rsid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о 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формированию функциональной грамотности учащихс</w:t>
        </w:r>
        <w:r w:rsidR="00C9415F"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я II–IV классов</w:t>
        </w:r>
      </w:hyperlink>
      <w:r w:rsidRPr="00E3709C">
        <w:rPr>
          <w:rFonts w:ascii="Times New Roman" w:hAnsi="Times New Roman" w:cs="Times New Roman"/>
          <w:sz w:val="30"/>
          <w:szCs w:val="30"/>
          <w:lang w:val="ru-RU"/>
        </w:rPr>
        <w:t>;</w:t>
      </w:r>
      <w:r w:rsidRPr="00E3709C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</w:t>
      </w:r>
      <w:hyperlink r:id="rId72" w:history="1">
        <w:r w:rsidRPr="00E3709C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Учебные предметы. V–XI классы /</w:t>
        </w:r>
        <w:r w:rsidRPr="00E3709C">
          <w:rPr>
            <w:rStyle w:val="a8"/>
            <w:rFonts w:ascii="Times New Roman" w:hAnsi="Times New Roman" w:cs="Times New Roman"/>
            <w:sz w:val="30"/>
            <w:szCs w:val="30"/>
          </w:rPr>
          <w:t xml:space="preserve"> </w:t>
        </w:r>
        <w:r w:rsidRPr="00E3709C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Учебно-методические комплексы факультативных занятий по формированию функциональной грамотности учащихся</w:t>
        </w:r>
      </w:hyperlink>
      <w:r w:rsidR="000E46BA" w:rsidRPr="00E3709C">
        <w:rPr>
          <w:rFonts w:ascii="Times New Roman" w:hAnsi="Times New Roman" w:cs="Times New Roman"/>
          <w:i/>
          <w:iCs/>
          <w:sz w:val="30"/>
          <w:szCs w:val="30"/>
          <w:lang w:val="ru-RU"/>
        </w:rPr>
        <w:t>;</w:t>
      </w:r>
    </w:p>
    <w:bookmarkEnd w:id="10"/>
    <w:p w14:paraId="5C10E179" w14:textId="610C6A19" w:rsidR="00097286" w:rsidRPr="00C76D68" w:rsidRDefault="00097286" w:rsidP="00E3709C">
      <w:pPr>
        <w:spacing w:after="0" w:line="240" w:lineRule="auto"/>
        <w:ind w:firstLine="709"/>
        <w:contextualSpacing/>
        <w:jc w:val="both"/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</w:pPr>
      <w:r w:rsidRPr="00E3709C">
        <w:rPr>
          <w:rFonts w:ascii="Times New Roman" w:hAnsi="Times New Roman" w:cs="Times New Roman"/>
          <w:b/>
          <w:sz w:val="30"/>
          <w:szCs w:val="30"/>
        </w:rPr>
        <w:t>комплекты интегрированных межпредметных заданий</w:t>
      </w:r>
      <w:r w:rsidRPr="00E3709C">
        <w:rPr>
          <w:rFonts w:ascii="Times New Roman" w:hAnsi="Times New Roman" w:cs="Times New Roman"/>
          <w:sz w:val="30"/>
          <w:szCs w:val="30"/>
        </w:rPr>
        <w:t xml:space="preserve"> «Исследуем, проектируем, создаем» для организации проектной деятельности учащихся </w:t>
      </w:r>
      <w:r w:rsidRPr="00E3709C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Pr="00E3709C">
        <w:rPr>
          <w:rFonts w:ascii="Times New Roman" w:hAnsi="Times New Roman" w:cs="Times New Roman"/>
          <w:sz w:val="30"/>
          <w:szCs w:val="30"/>
        </w:rPr>
        <w:t xml:space="preserve"> ступени общего среднего образования. </w:t>
      </w:r>
      <w:r w:rsidR="00681020" w:rsidRPr="00E3709C">
        <w:rPr>
          <w:rFonts w:ascii="Times New Roman" w:hAnsi="Times New Roman" w:cs="Times New Roman"/>
          <w:sz w:val="30"/>
          <w:szCs w:val="30"/>
          <w:lang w:val="ru-RU"/>
        </w:rPr>
        <w:t>Задания направлены на</w:t>
      </w:r>
      <w:r w:rsidRPr="00E3709C">
        <w:rPr>
          <w:rFonts w:ascii="Times New Roman" w:hAnsi="Times New Roman" w:cs="Times New Roman"/>
          <w:sz w:val="30"/>
          <w:szCs w:val="30"/>
        </w:rPr>
        <w:t xml:space="preserve"> развитие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>инженерно-технического мышления, стимулирование интереса к исследовательской деятельности, поддержк</w:t>
      </w:r>
      <w:r w:rsidR="00681020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у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заинтересованности учащихся в получении инженерного образования</w:t>
      </w:r>
      <w:r w:rsidR="001F115B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.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Комплекты интегрированных межпредметных заданий </w:t>
      </w:r>
      <w:r w:rsidRPr="00E3709C">
        <w:rPr>
          <w:rFonts w:ascii="Times New Roman" w:hAnsi="Times New Roman" w:cs="Times New Roman"/>
          <w:sz w:val="30"/>
          <w:szCs w:val="30"/>
        </w:rPr>
        <w:t xml:space="preserve">размещены на национальном образовательном портале: </w:t>
      </w:r>
      <w:hyperlink r:id="rId73" w:history="1">
        <w:r w:rsidRPr="00C76D68">
          <w:rPr>
            <w:rStyle w:val="a8"/>
            <w:rFonts w:ascii="Times New Roman" w:hAnsi="Times New Roman" w:cs="Times New Roman"/>
            <w:i/>
            <w:color w:val="auto"/>
            <w:sz w:val="30"/>
            <w:szCs w:val="30"/>
            <w:u w:val="none"/>
            <w:lang w:val="en-US"/>
          </w:rPr>
          <w:t>https</w:t>
        </w:r>
        <w:r w:rsidRPr="00C76D68">
          <w:rPr>
            <w:rStyle w:val="a8"/>
            <w:rFonts w:ascii="Times New Roman" w:hAnsi="Times New Roman" w:cs="Times New Roman"/>
            <w:i/>
            <w:color w:val="auto"/>
            <w:sz w:val="30"/>
            <w:szCs w:val="30"/>
            <w:u w:val="none"/>
          </w:rPr>
          <w:t>://</w:t>
        </w:r>
        <w:r w:rsidRPr="00C76D68">
          <w:rPr>
            <w:rStyle w:val="a8"/>
            <w:rFonts w:ascii="Times New Roman" w:hAnsi="Times New Roman" w:cs="Times New Roman"/>
            <w:i/>
            <w:color w:val="auto"/>
            <w:sz w:val="30"/>
            <w:szCs w:val="30"/>
            <w:u w:val="none"/>
            <w:lang w:val="en-US"/>
          </w:rPr>
          <w:t>adu</w:t>
        </w:r>
        <w:r w:rsidRPr="00C76D68">
          <w:rPr>
            <w:rStyle w:val="a8"/>
            <w:rFonts w:ascii="Times New Roman" w:hAnsi="Times New Roman" w:cs="Times New Roman"/>
            <w:i/>
            <w:color w:val="auto"/>
            <w:sz w:val="30"/>
            <w:szCs w:val="30"/>
            <w:u w:val="none"/>
          </w:rPr>
          <w:t>.</w:t>
        </w:r>
        <w:r w:rsidRPr="00C76D68">
          <w:rPr>
            <w:rStyle w:val="a8"/>
            <w:rFonts w:ascii="Times New Roman" w:hAnsi="Times New Roman" w:cs="Times New Roman"/>
            <w:i/>
            <w:color w:val="auto"/>
            <w:sz w:val="30"/>
            <w:szCs w:val="30"/>
            <w:u w:val="none"/>
            <w:lang w:val="en-US"/>
          </w:rPr>
          <w:t>by</w:t>
        </w:r>
        <w:r w:rsidRPr="00C76D68">
          <w:rPr>
            <w:rStyle w:val="a8"/>
            <w:rFonts w:ascii="Times New Roman" w:hAnsi="Times New Roman" w:cs="Times New Roman"/>
            <w:i/>
            <w:color w:val="auto"/>
            <w:sz w:val="30"/>
            <w:szCs w:val="30"/>
            <w:u w:val="none"/>
          </w:rPr>
          <w:t>/</w:t>
        </w:r>
      </w:hyperlink>
      <w:r w:rsidR="00C76D68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 xml:space="preserve"> </w:t>
      </w:r>
      <w:hyperlink r:id="rId74" w:history="1">
        <w:r w:rsidR="001E6CCD" w:rsidRPr="001E6CCD">
          <w:rPr>
            <w:rStyle w:val="a8"/>
            <w:rFonts w:ascii="Times New Roman" w:hAnsi="Times New Roman" w:cs="Times New Roman"/>
            <w:i/>
            <w:sz w:val="30"/>
            <w:szCs w:val="30"/>
            <w:lang w:val="ru-RU"/>
          </w:rPr>
          <w:t xml:space="preserve">Главная / </w:t>
        </w:r>
        <w:r w:rsidRPr="001E6CCD">
          <w:rPr>
            <w:rStyle w:val="a8"/>
            <w:rFonts w:ascii="Times New Roman" w:hAnsi="Times New Roman" w:cs="Times New Roman"/>
            <w:i/>
            <w:sz w:val="30"/>
            <w:szCs w:val="30"/>
          </w:rPr>
          <w:t>Информация для педагогов / Профильные классы / К</w:t>
        </w:r>
        <w:r w:rsidR="00681020" w:rsidRPr="001E6CCD">
          <w:rPr>
            <w:rStyle w:val="a8"/>
            <w:rFonts w:ascii="Times New Roman" w:hAnsi="Times New Roman" w:cs="Times New Roman"/>
            <w:i/>
            <w:sz w:val="30"/>
            <w:szCs w:val="30"/>
          </w:rPr>
          <w:t>лассы инженерной направленности</w:t>
        </w:r>
      </w:hyperlink>
      <w:r w:rsidR="00681020" w:rsidRPr="00C76D68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>;</w:t>
      </w:r>
    </w:p>
    <w:p w14:paraId="0B0F7C44" w14:textId="125FF5A0" w:rsidR="00097286" w:rsidRPr="003F2FF7" w:rsidRDefault="00097286" w:rsidP="00E3709C">
      <w:pPr>
        <w:shd w:val="clear" w:color="auto" w:fill="FFFFFF"/>
        <w:spacing w:after="0" w:line="240" w:lineRule="auto"/>
        <w:ind w:firstLine="709"/>
        <w:jc w:val="both"/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</w:pPr>
      <w:r w:rsidRPr="00E3709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ситуационные задачи </w:t>
      </w:r>
      <w:r w:rsidRPr="00E3709C">
        <w:rPr>
          <w:rFonts w:ascii="Times New Roman" w:hAnsi="Times New Roman" w:cs="Times New Roman"/>
          <w:b/>
          <w:sz w:val="30"/>
          <w:szCs w:val="30"/>
        </w:rPr>
        <w:t>по формированию функциональной грамотности учащихся</w:t>
      </w:r>
      <w:r w:rsidRPr="00E3709C">
        <w:rPr>
          <w:rFonts w:ascii="Times New Roman" w:hAnsi="Times New Roman" w:cs="Times New Roman"/>
          <w:sz w:val="30"/>
          <w:szCs w:val="30"/>
        </w:rPr>
        <w:t xml:space="preserve"> при изучении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учебн</w:t>
      </w:r>
      <w:r w:rsidR="00797C76" w:rsidRPr="00E3709C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ых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предмет</w:t>
      </w:r>
      <w:r w:rsidR="00797C76" w:rsidRPr="00E3709C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ов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>Ситуационные задачи направлены на повышение у учащихся учебной мотивации, развитие критического мышления, формирование умений принимать решения на основе ан</w:t>
      </w:r>
      <w:r w:rsidR="00903F1E"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>ализа информации и моделировани</w:t>
      </w:r>
      <w:r w:rsidR="00903F1E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я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жизненных ситуаций</w:t>
      </w:r>
      <w:r w:rsidRPr="00E3709C">
        <w:rPr>
          <w:rFonts w:ascii="Times New Roman" w:hAnsi="Times New Roman" w:cs="Times New Roman"/>
          <w:sz w:val="30"/>
          <w:szCs w:val="30"/>
        </w:rPr>
        <w:t xml:space="preserve">. 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>С</w:t>
      </w:r>
      <w:r w:rsidR="001E6CC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 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разработанными ситуационными задачами можно ознакомиться на страницах </w:t>
      </w:r>
      <w:r w:rsidR="00797C76" w:rsidRPr="00E3709C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предметных 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научно-методических журналов и </w:t>
      </w:r>
      <w:r w:rsidR="00797C76" w:rsidRPr="00E3709C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журнала 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>«Веснік адукацыі». Список публикаций размещен на национальном образовательном портале:</w:t>
      </w:r>
      <w:r w:rsidRPr="00E3709C">
        <w:rPr>
          <w:rFonts w:ascii="Times New Roman" w:hAnsi="Times New Roman" w:cs="Times New Roman"/>
          <w:sz w:val="30"/>
          <w:szCs w:val="30"/>
        </w:rPr>
        <w:t xml:space="preserve"> </w:t>
      </w:r>
      <w:hyperlink r:id="rId75" w:history="1">
        <w:r w:rsidRPr="001E6CCD">
          <w:rPr>
            <w:rStyle w:val="a8"/>
            <w:rFonts w:ascii="Times New Roman" w:eastAsia="Calibri" w:hAnsi="Times New Roman" w:cs="Times New Roman"/>
            <w:i/>
            <w:color w:val="auto"/>
            <w:sz w:val="30"/>
            <w:szCs w:val="30"/>
            <w:u w:val="none"/>
          </w:rPr>
          <w:t>https://adu.by</w:t>
        </w:r>
      </w:hyperlink>
      <w:r w:rsidRPr="001E6CCD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 xml:space="preserve">/ </w:t>
      </w:r>
      <w:hyperlink r:id="rId76" w:history="1">
        <w:r w:rsidRPr="001E6CCD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Главная /</w:t>
        </w:r>
        <w:r w:rsidR="0069596B" w:rsidRPr="001E6CCD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 xml:space="preserve">Образовательный процесс / </w:t>
        </w:r>
        <w:r w:rsidR="001E6CCD" w:rsidRPr="001E6CCD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 xml:space="preserve">Общее среднее образование / </w:t>
        </w:r>
        <w:r w:rsidR="0069596B" w:rsidRPr="001E6CCD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Учебные предмет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s</w:t>
        </w:r>
        <w:r w:rsidR="003F2FF7" w:rsidRP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 xml:space="preserve">/ 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I</w:t>
        </w:r>
        <w:r w:rsidR="003F2FF7" w:rsidRP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–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IV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 xml:space="preserve"> классы; Учебные предметы. 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V</w:t>
        </w:r>
        <w:r w:rsidR="003F2FF7" w:rsidRPr="00DA47DA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–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XI</w:t>
        </w:r>
        <w:r w:rsidR="003F2FF7" w:rsidRPr="00DA47DA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 xml:space="preserve"> 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класс</w:t>
        </w:r>
        <w:r w:rsidR="0069596B" w:rsidRPr="001E6CCD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ы</w:t>
        </w:r>
      </w:hyperlink>
      <w:r w:rsidR="003F2FF7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  <w:t>.</w:t>
      </w:r>
    </w:p>
    <w:p w14:paraId="2A6059FF" w14:textId="18A22685" w:rsidR="00AD34AA" w:rsidRPr="00E3709C" w:rsidRDefault="008528A1" w:rsidP="00AD34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lastRenderedPageBreak/>
        <w:t>3.5</w:t>
      </w:r>
      <w:r w:rsidR="00AD34AA" w:rsidRPr="00E3709C">
        <w:rPr>
          <w:rFonts w:ascii="Times New Roman" w:hAnsi="Times New Roman" w:cs="Times New Roman"/>
          <w:b/>
          <w:sz w:val="30"/>
          <w:szCs w:val="30"/>
          <w:lang w:val="ru-RU"/>
        </w:rPr>
        <w:t>. Рекомендации по организации образовательного процесса по конкретным учебным предметам</w:t>
      </w:r>
      <w:r w:rsidR="00AD34AA">
        <w:rPr>
          <w:rFonts w:ascii="Times New Roman" w:hAnsi="Times New Roman" w:cs="Times New Roman"/>
          <w:b/>
          <w:sz w:val="30"/>
          <w:szCs w:val="30"/>
          <w:lang w:val="ru-RU"/>
        </w:rPr>
        <w:t xml:space="preserve"> </w:t>
      </w:r>
      <w:r w:rsidR="00AD34AA"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даны в приложениях </w:t>
      </w:r>
      <w:r w:rsidR="00AD34AA" w:rsidRPr="00661C3F">
        <w:rPr>
          <w:rFonts w:ascii="Times New Roman" w:hAnsi="Times New Roman" w:cs="Times New Roman"/>
          <w:sz w:val="30"/>
          <w:szCs w:val="30"/>
          <w:lang w:val="ru-RU"/>
        </w:rPr>
        <w:t>1–1</w:t>
      </w:r>
      <w:r w:rsidR="00661C3F" w:rsidRPr="00661C3F">
        <w:rPr>
          <w:rFonts w:ascii="Times New Roman" w:hAnsi="Times New Roman" w:cs="Times New Roman"/>
          <w:sz w:val="30"/>
          <w:szCs w:val="30"/>
          <w:lang w:val="ru-RU"/>
        </w:rPr>
        <w:t>7</w:t>
      </w:r>
      <w:r w:rsidR="00AD34AA"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к данному инструктивно-методическому письму.</w:t>
      </w:r>
    </w:p>
    <w:p w14:paraId="40541A5D" w14:textId="213A2731" w:rsidR="00AD34AA" w:rsidRPr="00DA47DA" w:rsidRDefault="008528A1" w:rsidP="00AD34AA">
      <w:pPr>
        <w:spacing w:after="0" w:line="240" w:lineRule="auto"/>
        <w:ind w:firstLine="709"/>
        <w:jc w:val="both"/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>3.6</w:t>
      </w:r>
      <w:r w:rsidR="00AD34AA" w:rsidRPr="000E6809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. </w:t>
      </w:r>
      <w:bookmarkStart w:id="11" w:name="_Hlk232425022"/>
      <w:bookmarkStart w:id="12" w:name="_Hlk232420166"/>
      <w:r w:rsidR="00AD34AA" w:rsidRPr="000E6809">
        <w:rPr>
          <w:rFonts w:ascii="Times New Roman" w:hAnsi="Times New Roman" w:cs="Times New Roman"/>
          <w:b/>
          <w:sz w:val="30"/>
          <w:szCs w:val="30"/>
        </w:rPr>
        <w:t xml:space="preserve">Методическая работа с учителями в межкурсовой период </w:t>
      </w:r>
      <w:r w:rsidR="00AD34AA" w:rsidRPr="000E6809">
        <w:rPr>
          <w:rFonts w:ascii="Times New Roman" w:hAnsi="Times New Roman" w:cs="Times New Roman"/>
          <w:sz w:val="30"/>
          <w:szCs w:val="30"/>
        </w:rPr>
        <w:t xml:space="preserve">организуется в соответствии с рекомендациями, размещенными на сайте </w:t>
      </w:r>
      <w:r w:rsidR="00626B57">
        <w:rPr>
          <w:rFonts w:ascii="Times New Roman" w:hAnsi="Times New Roman" w:cs="Times New Roman"/>
          <w:sz w:val="30"/>
          <w:szCs w:val="30"/>
        </w:rPr>
        <w:t>Академ</w:t>
      </w:r>
      <w:r w:rsidR="00626B57">
        <w:rPr>
          <w:rFonts w:ascii="Times New Roman" w:hAnsi="Times New Roman" w:cs="Times New Roman"/>
          <w:sz w:val="30"/>
          <w:szCs w:val="30"/>
          <w:lang w:val="ru-RU"/>
        </w:rPr>
        <w:t>ии образования (А</w:t>
      </w:r>
      <w:r w:rsidR="00AD34AA" w:rsidRPr="000E6809">
        <w:rPr>
          <w:rFonts w:ascii="Times New Roman" w:hAnsi="Times New Roman" w:cs="Times New Roman"/>
          <w:sz w:val="30"/>
          <w:szCs w:val="30"/>
        </w:rPr>
        <w:t xml:space="preserve">кадемии </w:t>
      </w:r>
      <w:r w:rsidR="00626B57">
        <w:rPr>
          <w:rFonts w:ascii="Times New Roman" w:hAnsi="Times New Roman" w:cs="Times New Roman"/>
          <w:sz w:val="30"/>
          <w:szCs w:val="30"/>
          <w:lang w:val="ru-RU"/>
        </w:rPr>
        <w:t>н</w:t>
      </w:r>
      <w:r w:rsidR="00626B57" w:rsidRPr="000E6809">
        <w:rPr>
          <w:rFonts w:ascii="Times New Roman" w:hAnsi="Times New Roman" w:cs="Times New Roman"/>
          <w:sz w:val="30"/>
          <w:szCs w:val="30"/>
        </w:rPr>
        <w:t>ационально</w:t>
      </w:r>
      <w:r w:rsidR="00626B57">
        <w:rPr>
          <w:rFonts w:ascii="Times New Roman" w:hAnsi="Times New Roman" w:cs="Times New Roman"/>
          <w:sz w:val="30"/>
          <w:szCs w:val="30"/>
          <w:lang w:val="ru-RU"/>
        </w:rPr>
        <w:t>го</w:t>
      </w:r>
      <w:r w:rsidR="00626B57" w:rsidRPr="000E6809">
        <w:rPr>
          <w:rFonts w:ascii="Times New Roman" w:hAnsi="Times New Roman" w:cs="Times New Roman"/>
          <w:sz w:val="30"/>
          <w:szCs w:val="30"/>
        </w:rPr>
        <w:t xml:space="preserve"> </w:t>
      </w:r>
      <w:r w:rsidR="00AD34AA" w:rsidRPr="000E6809">
        <w:rPr>
          <w:rFonts w:ascii="Times New Roman" w:hAnsi="Times New Roman" w:cs="Times New Roman"/>
          <w:sz w:val="30"/>
          <w:szCs w:val="30"/>
        </w:rPr>
        <w:t>образования</w:t>
      </w:r>
      <w:r w:rsidR="00626B57"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AD34AA" w:rsidRPr="000E6809">
        <w:rPr>
          <w:rFonts w:ascii="Times New Roman" w:hAnsi="Times New Roman" w:cs="Times New Roman"/>
          <w:sz w:val="30"/>
          <w:szCs w:val="30"/>
        </w:rPr>
        <w:t xml:space="preserve">: </w:t>
      </w:r>
      <w:bookmarkEnd w:id="11"/>
      <w:r w:rsidR="00DA47DA">
        <w:rPr>
          <w:rFonts w:ascii="Times New Roman" w:hAnsi="Times New Roman" w:cs="Times New Roman"/>
          <w:i/>
          <w:sz w:val="30"/>
          <w:szCs w:val="30"/>
        </w:rPr>
        <w:fldChar w:fldCharType="begin"/>
      </w:r>
      <w:r w:rsidR="00DA47DA">
        <w:rPr>
          <w:rFonts w:ascii="Times New Roman" w:hAnsi="Times New Roman" w:cs="Times New Roman"/>
          <w:i/>
          <w:sz w:val="30"/>
          <w:szCs w:val="30"/>
        </w:rPr>
        <w:instrText xml:space="preserve"> HYPERLINK "</w:instrText>
      </w:r>
      <w:r w:rsidR="00DA47DA" w:rsidRPr="00DA47DA">
        <w:rPr>
          <w:rFonts w:ascii="Times New Roman" w:hAnsi="Times New Roman" w:cs="Times New Roman"/>
          <w:i/>
          <w:sz w:val="30"/>
          <w:szCs w:val="30"/>
        </w:rPr>
        <w:instrText>https://akademy.by/index.php/ru/metodic/metod-soprovozhdenie</w:instrText>
      </w:r>
      <w:r w:rsidR="00DA47DA">
        <w:rPr>
          <w:rFonts w:ascii="Times New Roman" w:hAnsi="Times New Roman" w:cs="Times New Roman"/>
          <w:i/>
          <w:sz w:val="30"/>
          <w:szCs w:val="30"/>
        </w:rPr>
        <w:instrText xml:space="preserve">" </w:instrText>
      </w:r>
      <w:r w:rsidR="00DA47DA">
        <w:rPr>
          <w:rFonts w:ascii="Times New Roman" w:hAnsi="Times New Roman" w:cs="Times New Roman"/>
          <w:i/>
          <w:sz w:val="30"/>
          <w:szCs w:val="30"/>
        </w:rPr>
        <w:fldChar w:fldCharType="separate"/>
      </w:r>
      <w:r w:rsidR="00DA47DA" w:rsidRPr="00F17875">
        <w:rPr>
          <w:rStyle w:val="a8"/>
          <w:rFonts w:ascii="Times New Roman" w:hAnsi="Times New Roman" w:cs="Times New Roman"/>
          <w:i/>
          <w:sz w:val="30"/>
          <w:szCs w:val="30"/>
        </w:rPr>
        <w:t>https://akademy.by/index.php/ru/metodic/metod-soprovozhdenie</w:t>
      </w:r>
      <w:r w:rsidR="00DA47DA">
        <w:rPr>
          <w:rFonts w:ascii="Times New Roman" w:hAnsi="Times New Roman" w:cs="Times New Roman"/>
          <w:i/>
          <w:sz w:val="30"/>
          <w:szCs w:val="30"/>
        </w:rPr>
        <w:fldChar w:fldCharType="end"/>
      </w:r>
      <w:r w:rsidR="00AD34AA" w:rsidRPr="00DA47DA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</w:rPr>
        <w:t>.</w:t>
      </w:r>
      <w:bookmarkEnd w:id="12"/>
    </w:p>
    <w:sectPr w:rsidR="00AD34AA" w:rsidRPr="00DA47DA" w:rsidSect="003C67F0">
      <w:headerReference w:type="default" r:id="rId77"/>
      <w:footerReference w:type="default" r:id="rId7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81FCE" w14:textId="77777777" w:rsidR="00F47980" w:rsidRDefault="00F47980" w:rsidP="00CE295F">
      <w:pPr>
        <w:spacing w:after="0" w:line="240" w:lineRule="auto"/>
      </w:pPr>
      <w:r>
        <w:separator/>
      </w:r>
    </w:p>
  </w:endnote>
  <w:endnote w:type="continuationSeparator" w:id="0">
    <w:p w14:paraId="0139D6A6" w14:textId="77777777" w:rsidR="00F47980" w:rsidRDefault="00F47980" w:rsidP="00CE2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7D24A" w14:textId="77777777" w:rsidR="00AA6DFF" w:rsidRDefault="00AA6DF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4B62E" w14:textId="77777777" w:rsidR="00F47980" w:rsidRDefault="00F47980" w:rsidP="00CE295F">
      <w:pPr>
        <w:spacing w:after="0" w:line="240" w:lineRule="auto"/>
      </w:pPr>
      <w:r>
        <w:separator/>
      </w:r>
    </w:p>
  </w:footnote>
  <w:footnote w:type="continuationSeparator" w:id="0">
    <w:p w14:paraId="54CCC835" w14:textId="77777777" w:rsidR="00F47980" w:rsidRDefault="00F47980" w:rsidP="00CE2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32780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19B818E0" w14:textId="03437993" w:rsidR="00AA6DFF" w:rsidRPr="00CE295F" w:rsidRDefault="00AA6DFF" w:rsidP="00CE295F">
        <w:pPr>
          <w:pStyle w:val="a4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CE295F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CE295F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CE295F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687128" w:rsidRPr="00687128">
          <w:rPr>
            <w:rFonts w:ascii="Times New Roman" w:hAnsi="Times New Roman" w:cs="Times New Roman"/>
            <w:noProof/>
            <w:sz w:val="30"/>
            <w:szCs w:val="30"/>
            <w:lang w:val="ru-RU"/>
          </w:rPr>
          <w:t>13</w:t>
        </w:r>
        <w:r w:rsidRPr="00CE295F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multilevel"/>
    <w:tmpl w:val="889C6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1B361F8E"/>
    <w:multiLevelType w:val="multilevel"/>
    <w:tmpl w:val="74D21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8D70C2"/>
    <w:multiLevelType w:val="hybridMultilevel"/>
    <w:tmpl w:val="3F040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9E5"/>
    <w:rsid w:val="000019DF"/>
    <w:rsid w:val="000031FB"/>
    <w:rsid w:val="00010BB2"/>
    <w:rsid w:val="000127EC"/>
    <w:rsid w:val="000133BF"/>
    <w:rsid w:val="00015C63"/>
    <w:rsid w:val="00017A01"/>
    <w:rsid w:val="00017BC6"/>
    <w:rsid w:val="00017D4D"/>
    <w:rsid w:val="00020D5E"/>
    <w:rsid w:val="00020E30"/>
    <w:rsid w:val="000222EC"/>
    <w:rsid w:val="00023A28"/>
    <w:rsid w:val="00024F20"/>
    <w:rsid w:val="00024FD4"/>
    <w:rsid w:val="000256F4"/>
    <w:rsid w:val="00025D62"/>
    <w:rsid w:val="00026BC2"/>
    <w:rsid w:val="00026E4E"/>
    <w:rsid w:val="00032DD6"/>
    <w:rsid w:val="00033552"/>
    <w:rsid w:val="00035630"/>
    <w:rsid w:val="0003596B"/>
    <w:rsid w:val="00035B58"/>
    <w:rsid w:val="00037AB4"/>
    <w:rsid w:val="00037FCC"/>
    <w:rsid w:val="00040622"/>
    <w:rsid w:val="0004246A"/>
    <w:rsid w:val="000427C5"/>
    <w:rsid w:val="00042C1D"/>
    <w:rsid w:val="000433D0"/>
    <w:rsid w:val="000439B7"/>
    <w:rsid w:val="00043B42"/>
    <w:rsid w:val="0004460F"/>
    <w:rsid w:val="00044E8F"/>
    <w:rsid w:val="00046468"/>
    <w:rsid w:val="00046499"/>
    <w:rsid w:val="00047BF6"/>
    <w:rsid w:val="00047FFA"/>
    <w:rsid w:val="000504BB"/>
    <w:rsid w:val="0005213C"/>
    <w:rsid w:val="000527F9"/>
    <w:rsid w:val="00053034"/>
    <w:rsid w:val="00053998"/>
    <w:rsid w:val="00054487"/>
    <w:rsid w:val="0005568A"/>
    <w:rsid w:val="00060EB9"/>
    <w:rsid w:val="00061E9C"/>
    <w:rsid w:val="00062768"/>
    <w:rsid w:val="00063B5A"/>
    <w:rsid w:val="0006589B"/>
    <w:rsid w:val="00066C40"/>
    <w:rsid w:val="00066FAC"/>
    <w:rsid w:val="0007123D"/>
    <w:rsid w:val="00073546"/>
    <w:rsid w:val="00074896"/>
    <w:rsid w:val="00082382"/>
    <w:rsid w:val="0008295C"/>
    <w:rsid w:val="00082B3E"/>
    <w:rsid w:val="00083009"/>
    <w:rsid w:val="00083334"/>
    <w:rsid w:val="00083A5A"/>
    <w:rsid w:val="00083EB0"/>
    <w:rsid w:val="000842C8"/>
    <w:rsid w:val="00084A7F"/>
    <w:rsid w:val="0008531F"/>
    <w:rsid w:val="000903BA"/>
    <w:rsid w:val="00090695"/>
    <w:rsid w:val="000908A5"/>
    <w:rsid w:val="000908AB"/>
    <w:rsid w:val="00090A65"/>
    <w:rsid w:val="00091250"/>
    <w:rsid w:val="00091366"/>
    <w:rsid w:val="00093BE8"/>
    <w:rsid w:val="000943FA"/>
    <w:rsid w:val="000949C4"/>
    <w:rsid w:val="00095433"/>
    <w:rsid w:val="00096081"/>
    <w:rsid w:val="00096283"/>
    <w:rsid w:val="00096F31"/>
    <w:rsid w:val="00097286"/>
    <w:rsid w:val="000A09E1"/>
    <w:rsid w:val="000A3CAC"/>
    <w:rsid w:val="000A3D95"/>
    <w:rsid w:val="000A5E29"/>
    <w:rsid w:val="000A723C"/>
    <w:rsid w:val="000B0309"/>
    <w:rsid w:val="000B0590"/>
    <w:rsid w:val="000B0A84"/>
    <w:rsid w:val="000B0DC0"/>
    <w:rsid w:val="000B190E"/>
    <w:rsid w:val="000B6BBC"/>
    <w:rsid w:val="000B6D01"/>
    <w:rsid w:val="000C090C"/>
    <w:rsid w:val="000C22F8"/>
    <w:rsid w:val="000C3881"/>
    <w:rsid w:val="000C4DA1"/>
    <w:rsid w:val="000C630E"/>
    <w:rsid w:val="000D1549"/>
    <w:rsid w:val="000D165D"/>
    <w:rsid w:val="000D265B"/>
    <w:rsid w:val="000D27F5"/>
    <w:rsid w:val="000D5AEB"/>
    <w:rsid w:val="000E11A0"/>
    <w:rsid w:val="000E46BA"/>
    <w:rsid w:val="000E4F62"/>
    <w:rsid w:val="000E5910"/>
    <w:rsid w:val="000E5E72"/>
    <w:rsid w:val="000E6809"/>
    <w:rsid w:val="000E6832"/>
    <w:rsid w:val="000F0021"/>
    <w:rsid w:val="000F08A0"/>
    <w:rsid w:val="000F2BF3"/>
    <w:rsid w:val="000F3A90"/>
    <w:rsid w:val="000F3F85"/>
    <w:rsid w:val="000F465D"/>
    <w:rsid w:val="000F4A4D"/>
    <w:rsid w:val="000F4FA4"/>
    <w:rsid w:val="000F5E3D"/>
    <w:rsid w:val="000F5E63"/>
    <w:rsid w:val="000F68A8"/>
    <w:rsid w:val="001008AA"/>
    <w:rsid w:val="001056F0"/>
    <w:rsid w:val="00106F9E"/>
    <w:rsid w:val="00110D61"/>
    <w:rsid w:val="00111732"/>
    <w:rsid w:val="00111CD9"/>
    <w:rsid w:val="00112A71"/>
    <w:rsid w:val="0011315C"/>
    <w:rsid w:val="00114418"/>
    <w:rsid w:val="00116512"/>
    <w:rsid w:val="00116F8E"/>
    <w:rsid w:val="001171ED"/>
    <w:rsid w:val="00120C57"/>
    <w:rsid w:val="001231D2"/>
    <w:rsid w:val="00125654"/>
    <w:rsid w:val="00125829"/>
    <w:rsid w:val="0012594A"/>
    <w:rsid w:val="00125AD9"/>
    <w:rsid w:val="00125C54"/>
    <w:rsid w:val="00125CDA"/>
    <w:rsid w:val="001302A6"/>
    <w:rsid w:val="00130799"/>
    <w:rsid w:val="001309D9"/>
    <w:rsid w:val="0013136C"/>
    <w:rsid w:val="00132E85"/>
    <w:rsid w:val="00133969"/>
    <w:rsid w:val="001364CD"/>
    <w:rsid w:val="0013656B"/>
    <w:rsid w:val="00136E39"/>
    <w:rsid w:val="00137439"/>
    <w:rsid w:val="001379A6"/>
    <w:rsid w:val="00141B19"/>
    <w:rsid w:val="00141ECF"/>
    <w:rsid w:val="0014338E"/>
    <w:rsid w:val="00143815"/>
    <w:rsid w:val="00145841"/>
    <w:rsid w:val="001464D3"/>
    <w:rsid w:val="00146DF5"/>
    <w:rsid w:val="00146E87"/>
    <w:rsid w:val="001472D9"/>
    <w:rsid w:val="00150738"/>
    <w:rsid w:val="00150746"/>
    <w:rsid w:val="0015084E"/>
    <w:rsid w:val="001528B0"/>
    <w:rsid w:val="00152C63"/>
    <w:rsid w:val="0015466F"/>
    <w:rsid w:val="00161547"/>
    <w:rsid w:val="0016233B"/>
    <w:rsid w:val="00163EDA"/>
    <w:rsid w:val="00165EDA"/>
    <w:rsid w:val="00167CA3"/>
    <w:rsid w:val="0017027A"/>
    <w:rsid w:val="00173C72"/>
    <w:rsid w:val="00173D0A"/>
    <w:rsid w:val="00175C10"/>
    <w:rsid w:val="001776E7"/>
    <w:rsid w:val="00177A43"/>
    <w:rsid w:val="00177E6D"/>
    <w:rsid w:val="001814E6"/>
    <w:rsid w:val="00181983"/>
    <w:rsid w:val="00182F34"/>
    <w:rsid w:val="00185AAD"/>
    <w:rsid w:val="00191CCC"/>
    <w:rsid w:val="00193448"/>
    <w:rsid w:val="001936C3"/>
    <w:rsid w:val="00193D76"/>
    <w:rsid w:val="00194270"/>
    <w:rsid w:val="001A0AEC"/>
    <w:rsid w:val="001A1791"/>
    <w:rsid w:val="001A1EE1"/>
    <w:rsid w:val="001A4589"/>
    <w:rsid w:val="001A66C6"/>
    <w:rsid w:val="001A6E82"/>
    <w:rsid w:val="001B0B7B"/>
    <w:rsid w:val="001B19DF"/>
    <w:rsid w:val="001B1A58"/>
    <w:rsid w:val="001B29DA"/>
    <w:rsid w:val="001B3516"/>
    <w:rsid w:val="001B4C04"/>
    <w:rsid w:val="001B4CFA"/>
    <w:rsid w:val="001B4E8F"/>
    <w:rsid w:val="001B528F"/>
    <w:rsid w:val="001B5525"/>
    <w:rsid w:val="001B621B"/>
    <w:rsid w:val="001B755A"/>
    <w:rsid w:val="001C1AE3"/>
    <w:rsid w:val="001C21D6"/>
    <w:rsid w:val="001C4415"/>
    <w:rsid w:val="001C5965"/>
    <w:rsid w:val="001D0C33"/>
    <w:rsid w:val="001D1F66"/>
    <w:rsid w:val="001D2718"/>
    <w:rsid w:val="001D33F5"/>
    <w:rsid w:val="001D4756"/>
    <w:rsid w:val="001D6615"/>
    <w:rsid w:val="001D6C31"/>
    <w:rsid w:val="001D7752"/>
    <w:rsid w:val="001E1E2D"/>
    <w:rsid w:val="001E40A1"/>
    <w:rsid w:val="001E40B5"/>
    <w:rsid w:val="001E4DCA"/>
    <w:rsid w:val="001E64F4"/>
    <w:rsid w:val="001E6C46"/>
    <w:rsid w:val="001E6CCD"/>
    <w:rsid w:val="001E7912"/>
    <w:rsid w:val="001F00F3"/>
    <w:rsid w:val="001F0B03"/>
    <w:rsid w:val="001F115B"/>
    <w:rsid w:val="001F4765"/>
    <w:rsid w:val="001F53A9"/>
    <w:rsid w:val="001F5A8B"/>
    <w:rsid w:val="001F6A64"/>
    <w:rsid w:val="002010FB"/>
    <w:rsid w:val="0020152A"/>
    <w:rsid w:val="002015C0"/>
    <w:rsid w:val="00201FBB"/>
    <w:rsid w:val="002023BC"/>
    <w:rsid w:val="00202C3A"/>
    <w:rsid w:val="00202CFD"/>
    <w:rsid w:val="002033D5"/>
    <w:rsid w:val="00205978"/>
    <w:rsid w:val="00206AA3"/>
    <w:rsid w:val="0021051E"/>
    <w:rsid w:val="0021127F"/>
    <w:rsid w:val="00211EB9"/>
    <w:rsid w:val="00212C7F"/>
    <w:rsid w:val="00213A6E"/>
    <w:rsid w:val="00214A63"/>
    <w:rsid w:val="00216F0C"/>
    <w:rsid w:val="00220FA1"/>
    <w:rsid w:val="002264AB"/>
    <w:rsid w:val="00226C81"/>
    <w:rsid w:val="00230BBC"/>
    <w:rsid w:val="002311D4"/>
    <w:rsid w:val="00233013"/>
    <w:rsid w:val="00233C35"/>
    <w:rsid w:val="00234B27"/>
    <w:rsid w:val="00236CCC"/>
    <w:rsid w:val="00237833"/>
    <w:rsid w:val="00241F10"/>
    <w:rsid w:val="00242780"/>
    <w:rsid w:val="00242E8F"/>
    <w:rsid w:val="00246C19"/>
    <w:rsid w:val="00247934"/>
    <w:rsid w:val="002505A0"/>
    <w:rsid w:val="002506DF"/>
    <w:rsid w:val="00250DF3"/>
    <w:rsid w:val="002511B7"/>
    <w:rsid w:val="002547DE"/>
    <w:rsid w:val="00256B11"/>
    <w:rsid w:val="002605FD"/>
    <w:rsid w:val="00261279"/>
    <w:rsid w:val="00263039"/>
    <w:rsid w:val="00264303"/>
    <w:rsid w:val="00265011"/>
    <w:rsid w:val="00265FAE"/>
    <w:rsid w:val="00267211"/>
    <w:rsid w:val="0026772E"/>
    <w:rsid w:val="002719E5"/>
    <w:rsid w:val="00273C8C"/>
    <w:rsid w:val="00275A42"/>
    <w:rsid w:val="00276F12"/>
    <w:rsid w:val="00281340"/>
    <w:rsid w:val="00282060"/>
    <w:rsid w:val="00283752"/>
    <w:rsid w:val="00286490"/>
    <w:rsid w:val="002864C0"/>
    <w:rsid w:val="00286D0F"/>
    <w:rsid w:val="00286DC2"/>
    <w:rsid w:val="00286FFE"/>
    <w:rsid w:val="00287314"/>
    <w:rsid w:val="00287F85"/>
    <w:rsid w:val="0029268D"/>
    <w:rsid w:val="00293A0F"/>
    <w:rsid w:val="002942EF"/>
    <w:rsid w:val="002945ED"/>
    <w:rsid w:val="0029495D"/>
    <w:rsid w:val="00294FD2"/>
    <w:rsid w:val="002956EE"/>
    <w:rsid w:val="002967BC"/>
    <w:rsid w:val="00296D18"/>
    <w:rsid w:val="0029753D"/>
    <w:rsid w:val="002A02FA"/>
    <w:rsid w:val="002A199C"/>
    <w:rsid w:val="002A338A"/>
    <w:rsid w:val="002A5320"/>
    <w:rsid w:val="002B042D"/>
    <w:rsid w:val="002B0873"/>
    <w:rsid w:val="002B40DE"/>
    <w:rsid w:val="002B48D8"/>
    <w:rsid w:val="002B6B94"/>
    <w:rsid w:val="002B796F"/>
    <w:rsid w:val="002B7987"/>
    <w:rsid w:val="002C1F92"/>
    <w:rsid w:val="002C20A9"/>
    <w:rsid w:val="002C244D"/>
    <w:rsid w:val="002C508B"/>
    <w:rsid w:val="002C526F"/>
    <w:rsid w:val="002C5AD1"/>
    <w:rsid w:val="002D02B1"/>
    <w:rsid w:val="002D042E"/>
    <w:rsid w:val="002D2C44"/>
    <w:rsid w:val="002D71FE"/>
    <w:rsid w:val="002D7C66"/>
    <w:rsid w:val="002E0406"/>
    <w:rsid w:val="002E0ADD"/>
    <w:rsid w:val="002E1919"/>
    <w:rsid w:val="002E387F"/>
    <w:rsid w:val="002E3E37"/>
    <w:rsid w:val="002F1724"/>
    <w:rsid w:val="002F4B48"/>
    <w:rsid w:val="002F4C98"/>
    <w:rsid w:val="002F597C"/>
    <w:rsid w:val="002F5CC1"/>
    <w:rsid w:val="002F5D51"/>
    <w:rsid w:val="002F7452"/>
    <w:rsid w:val="003008A8"/>
    <w:rsid w:val="003011D0"/>
    <w:rsid w:val="003011DB"/>
    <w:rsid w:val="00301267"/>
    <w:rsid w:val="003025DB"/>
    <w:rsid w:val="0030489E"/>
    <w:rsid w:val="00305E50"/>
    <w:rsid w:val="00306186"/>
    <w:rsid w:val="00306899"/>
    <w:rsid w:val="0031222C"/>
    <w:rsid w:val="00312BFD"/>
    <w:rsid w:val="00316635"/>
    <w:rsid w:val="00316F2C"/>
    <w:rsid w:val="0031783E"/>
    <w:rsid w:val="00317F04"/>
    <w:rsid w:val="00320253"/>
    <w:rsid w:val="00320DA8"/>
    <w:rsid w:val="00320ECE"/>
    <w:rsid w:val="003230B6"/>
    <w:rsid w:val="00323E6C"/>
    <w:rsid w:val="00324FD8"/>
    <w:rsid w:val="0032585E"/>
    <w:rsid w:val="00325F3B"/>
    <w:rsid w:val="00335225"/>
    <w:rsid w:val="00340806"/>
    <w:rsid w:val="003417C6"/>
    <w:rsid w:val="00342FB8"/>
    <w:rsid w:val="003430D6"/>
    <w:rsid w:val="00343704"/>
    <w:rsid w:val="0034413E"/>
    <w:rsid w:val="0034537F"/>
    <w:rsid w:val="00345527"/>
    <w:rsid w:val="00345695"/>
    <w:rsid w:val="00345935"/>
    <w:rsid w:val="00346C59"/>
    <w:rsid w:val="0034776D"/>
    <w:rsid w:val="00347799"/>
    <w:rsid w:val="0035055B"/>
    <w:rsid w:val="00351D9C"/>
    <w:rsid w:val="00353A04"/>
    <w:rsid w:val="00353AE2"/>
    <w:rsid w:val="0035484D"/>
    <w:rsid w:val="00355559"/>
    <w:rsid w:val="003569B9"/>
    <w:rsid w:val="003576C5"/>
    <w:rsid w:val="00357BC7"/>
    <w:rsid w:val="00361749"/>
    <w:rsid w:val="0036227E"/>
    <w:rsid w:val="003646F5"/>
    <w:rsid w:val="003648C2"/>
    <w:rsid w:val="00365356"/>
    <w:rsid w:val="00366B6C"/>
    <w:rsid w:val="0037317A"/>
    <w:rsid w:val="00373893"/>
    <w:rsid w:val="00375F20"/>
    <w:rsid w:val="0037664F"/>
    <w:rsid w:val="003773C7"/>
    <w:rsid w:val="003807C8"/>
    <w:rsid w:val="003840E6"/>
    <w:rsid w:val="00386CBF"/>
    <w:rsid w:val="00391632"/>
    <w:rsid w:val="00397B62"/>
    <w:rsid w:val="003A2922"/>
    <w:rsid w:val="003A367F"/>
    <w:rsid w:val="003A5978"/>
    <w:rsid w:val="003A59FF"/>
    <w:rsid w:val="003A61C2"/>
    <w:rsid w:val="003A742C"/>
    <w:rsid w:val="003B00ED"/>
    <w:rsid w:val="003B02D7"/>
    <w:rsid w:val="003B0EA4"/>
    <w:rsid w:val="003B14AA"/>
    <w:rsid w:val="003B2CDD"/>
    <w:rsid w:val="003B5791"/>
    <w:rsid w:val="003B624F"/>
    <w:rsid w:val="003B6E97"/>
    <w:rsid w:val="003B7ACE"/>
    <w:rsid w:val="003C0B73"/>
    <w:rsid w:val="003C0E5D"/>
    <w:rsid w:val="003C1F48"/>
    <w:rsid w:val="003C3DCF"/>
    <w:rsid w:val="003C4F32"/>
    <w:rsid w:val="003C62E2"/>
    <w:rsid w:val="003C6465"/>
    <w:rsid w:val="003C67F0"/>
    <w:rsid w:val="003C6AB3"/>
    <w:rsid w:val="003C7049"/>
    <w:rsid w:val="003D01EB"/>
    <w:rsid w:val="003D101F"/>
    <w:rsid w:val="003D5860"/>
    <w:rsid w:val="003D63E1"/>
    <w:rsid w:val="003E17E0"/>
    <w:rsid w:val="003E2244"/>
    <w:rsid w:val="003E46E6"/>
    <w:rsid w:val="003E4808"/>
    <w:rsid w:val="003E5E07"/>
    <w:rsid w:val="003E64A9"/>
    <w:rsid w:val="003E6B05"/>
    <w:rsid w:val="003E6E45"/>
    <w:rsid w:val="003F024B"/>
    <w:rsid w:val="003F0EC3"/>
    <w:rsid w:val="003F1FF6"/>
    <w:rsid w:val="003F219C"/>
    <w:rsid w:val="003F2FF7"/>
    <w:rsid w:val="003F3FE3"/>
    <w:rsid w:val="003F5EE0"/>
    <w:rsid w:val="003F6C12"/>
    <w:rsid w:val="003F6C87"/>
    <w:rsid w:val="003F749F"/>
    <w:rsid w:val="003F7D80"/>
    <w:rsid w:val="0040566E"/>
    <w:rsid w:val="00405923"/>
    <w:rsid w:val="00405EF7"/>
    <w:rsid w:val="004061C6"/>
    <w:rsid w:val="004065B6"/>
    <w:rsid w:val="00411D1E"/>
    <w:rsid w:val="00412806"/>
    <w:rsid w:val="004131DE"/>
    <w:rsid w:val="004135B5"/>
    <w:rsid w:val="004173A7"/>
    <w:rsid w:val="004200C1"/>
    <w:rsid w:val="004203C2"/>
    <w:rsid w:val="0042132D"/>
    <w:rsid w:val="0042382F"/>
    <w:rsid w:val="0042408D"/>
    <w:rsid w:val="0042678C"/>
    <w:rsid w:val="00430722"/>
    <w:rsid w:val="00431418"/>
    <w:rsid w:val="00432A91"/>
    <w:rsid w:val="00432C73"/>
    <w:rsid w:val="00434041"/>
    <w:rsid w:val="00434A1B"/>
    <w:rsid w:val="00435904"/>
    <w:rsid w:val="00436825"/>
    <w:rsid w:val="00436EFB"/>
    <w:rsid w:val="00443273"/>
    <w:rsid w:val="00444059"/>
    <w:rsid w:val="00444F98"/>
    <w:rsid w:val="00450A96"/>
    <w:rsid w:val="00450B53"/>
    <w:rsid w:val="004511CD"/>
    <w:rsid w:val="00452736"/>
    <w:rsid w:val="00453CD2"/>
    <w:rsid w:val="00454CA1"/>
    <w:rsid w:val="004566DC"/>
    <w:rsid w:val="0046245C"/>
    <w:rsid w:val="004661CC"/>
    <w:rsid w:val="00467B04"/>
    <w:rsid w:val="00471160"/>
    <w:rsid w:val="004721D4"/>
    <w:rsid w:val="00473768"/>
    <w:rsid w:val="004749DF"/>
    <w:rsid w:val="00475774"/>
    <w:rsid w:val="00476621"/>
    <w:rsid w:val="0047703E"/>
    <w:rsid w:val="004817BD"/>
    <w:rsid w:val="004830A2"/>
    <w:rsid w:val="004833AD"/>
    <w:rsid w:val="00483F34"/>
    <w:rsid w:val="00484B03"/>
    <w:rsid w:val="004850AE"/>
    <w:rsid w:val="00485BCD"/>
    <w:rsid w:val="00485C23"/>
    <w:rsid w:val="00490053"/>
    <w:rsid w:val="004904AD"/>
    <w:rsid w:val="004905C5"/>
    <w:rsid w:val="004916D0"/>
    <w:rsid w:val="004916E1"/>
    <w:rsid w:val="00492F73"/>
    <w:rsid w:val="00493579"/>
    <w:rsid w:val="004A0DA1"/>
    <w:rsid w:val="004A0F6E"/>
    <w:rsid w:val="004A1931"/>
    <w:rsid w:val="004A252C"/>
    <w:rsid w:val="004A2954"/>
    <w:rsid w:val="004A2E54"/>
    <w:rsid w:val="004A3B92"/>
    <w:rsid w:val="004A44A5"/>
    <w:rsid w:val="004A44CD"/>
    <w:rsid w:val="004A4811"/>
    <w:rsid w:val="004A56F2"/>
    <w:rsid w:val="004A5D76"/>
    <w:rsid w:val="004A7F09"/>
    <w:rsid w:val="004B2438"/>
    <w:rsid w:val="004B418C"/>
    <w:rsid w:val="004B52C6"/>
    <w:rsid w:val="004B6486"/>
    <w:rsid w:val="004C2DA9"/>
    <w:rsid w:val="004C4C5A"/>
    <w:rsid w:val="004C5107"/>
    <w:rsid w:val="004C72EB"/>
    <w:rsid w:val="004C773B"/>
    <w:rsid w:val="004C778D"/>
    <w:rsid w:val="004C7EBC"/>
    <w:rsid w:val="004D040A"/>
    <w:rsid w:val="004D0C79"/>
    <w:rsid w:val="004D11D3"/>
    <w:rsid w:val="004D1B11"/>
    <w:rsid w:val="004D3F19"/>
    <w:rsid w:val="004D46A5"/>
    <w:rsid w:val="004D5C3C"/>
    <w:rsid w:val="004E2110"/>
    <w:rsid w:val="004E30C6"/>
    <w:rsid w:val="004E4D79"/>
    <w:rsid w:val="004E54F6"/>
    <w:rsid w:val="004E58E2"/>
    <w:rsid w:val="004E5B9C"/>
    <w:rsid w:val="004E632F"/>
    <w:rsid w:val="004E7548"/>
    <w:rsid w:val="004E75A8"/>
    <w:rsid w:val="004F1A60"/>
    <w:rsid w:val="004F2158"/>
    <w:rsid w:val="004F275C"/>
    <w:rsid w:val="004F27F2"/>
    <w:rsid w:val="004F3904"/>
    <w:rsid w:val="004F4A02"/>
    <w:rsid w:val="004F531A"/>
    <w:rsid w:val="004F609C"/>
    <w:rsid w:val="004F69EF"/>
    <w:rsid w:val="0050048D"/>
    <w:rsid w:val="00505097"/>
    <w:rsid w:val="0050768F"/>
    <w:rsid w:val="00507E99"/>
    <w:rsid w:val="005103D7"/>
    <w:rsid w:val="00510907"/>
    <w:rsid w:val="00510D0A"/>
    <w:rsid w:val="00515156"/>
    <w:rsid w:val="00515F91"/>
    <w:rsid w:val="005206F2"/>
    <w:rsid w:val="0052120B"/>
    <w:rsid w:val="00524922"/>
    <w:rsid w:val="00524CA3"/>
    <w:rsid w:val="00525630"/>
    <w:rsid w:val="00525F9A"/>
    <w:rsid w:val="00531D45"/>
    <w:rsid w:val="00531D4E"/>
    <w:rsid w:val="00533401"/>
    <w:rsid w:val="005342A8"/>
    <w:rsid w:val="0053433F"/>
    <w:rsid w:val="00537C95"/>
    <w:rsid w:val="0054225D"/>
    <w:rsid w:val="005425B9"/>
    <w:rsid w:val="00542675"/>
    <w:rsid w:val="005438E3"/>
    <w:rsid w:val="00543B9C"/>
    <w:rsid w:val="00544CA9"/>
    <w:rsid w:val="0054660F"/>
    <w:rsid w:val="00546D4A"/>
    <w:rsid w:val="0055025F"/>
    <w:rsid w:val="00553ADA"/>
    <w:rsid w:val="00554063"/>
    <w:rsid w:val="00556638"/>
    <w:rsid w:val="005578B6"/>
    <w:rsid w:val="00561803"/>
    <w:rsid w:val="00561AFA"/>
    <w:rsid w:val="005632AA"/>
    <w:rsid w:val="005638A8"/>
    <w:rsid w:val="00565B87"/>
    <w:rsid w:val="005677A5"/>
    <w:rsid w:val="005706F1"/>
    <w:rsid w:val="0057111F"/>
    <w:rsid w:val="00573285"/>
    <w:rsid w:val="005875D0"/>
    <w:rsid w:val="00591B1B"/>
    <w:rsid w:val="00591E99"/>
    <w:rsid w:val="005928C0"/>
    <w:rsid w:val="0059748C"/>
    <w:rsid w:val="005A13C9"/>
    <w:rsid w:val="005A1C60"/>
    <w:rsid w:val="005A2DC7"/>
    <w:rsid w:val="005A318E"/>
    <w:rsid w:val="005A7B23"/>
    <w:rsid w:val="005A7F33"/>
    <w:rsid w:val="005B36FC"/>
    <w:rsid w:val="005B46CB"/>
    <w:rsid w:val="005C182D"/>
    <w:rsid w:val="005C4ACA"/>
    <w:rsid w:val="005C56C3"/>
    <w:rsid w:val="005C5CC5"/>
    <w:rsid w:val="005C7019"/>
    <w:rsid w:val="005C79D5"/>
    <w:rsid w:val="005D1C88"/>
    <w:rsid w:val="005D1D47"/>
    <w:rsid w:val="005D1F6D"/>
    <w:rsid w:val="005D2342"/>
    <w:rsid w:val="005D3319"/>
    <w:rsid w:val="005D3549"/>
    <w:rsid w:val="005D4D12"/>
    <w:rsid w:val="005E1D08"/>
    <w:rsid w:val="005E33A2"/>
    <w:rsid w:val="005E418D"/>
    <w:rsid w:val="005E50F9"/>
    <w:rsid w:val="005E5982"/>
    <w:rsid w:val="005E798A"/>
    <w:rsid w:val="005E7BD3"/>
    <w:rsid w:val="005F0213"/>
    <w:rsid w:val="005F0EE3"/>
    <w:rsid w:val="005F144A"/>
    <w:rsid w:val="005F2BCF"/>
    <w:rsid w:val="005F2CBE"/>
    <w:rsid w:val="005F30C9"/>
    <w:rsid w:val="005F32B1"/>
    <w:rsid w:val="005F6404"/>
    <w:rsid w:val="005F7B6F"/>
    <w:rsid w:val="0060175C"/>
    <w:rsid w:val="00602F66"/>
    <w:rsid w:val="00604F19"/>
    <w:rsid w:val="00607088"/>
    <w:rsid w:val="00607402"/>
    <w:rsid w:val="006074FC"/>
    <w:rsid w:val="006112B2"/>
    <w:rsid w:val="00611C73"/>
    <w:rsid w:val="00612A16"/>
    <w:rsid w:val="00613E89"/>
    <w:rsid w:val="006141E0"/>
    <w:rsid w:val="006147C8"/>
    <w:rsid w:val="00620123"/>
    <w:rsid w:val="00621671"/>
    <w:rsid w:val="00621C7C"/>
    <w:rsid w:val="00624330"/>
    <w:rsid w:val="00624F6B"/>
    <w:rsid w:val="00626B0F"/>
    <w:rsid w:val="00626B57"/>
    <w:rsid w:val="006315AB"/>
    <w:rsid w:val="00631C35"/>
    <w:rsid w:val="00633367"/>
    <w:rsid w:val="00634B9E"/>
    <w:rsid w:val="0063553A"/>
    <w:rsid w:val="006410A8"/>
    <w:rsid w:val="00641840"/>
    <w:rsid w:val="00641F5B"/>
    <w:rsid w:val="00643D9B"/>
    <w:rsid w:val="00645718"/>
    <w:rsid w:val="00647607"/>
    <w:rsid w:val="0065015E"/>
    <w:rsid w:val="00650635"/>
    <w:rsid w:val="006517A7"/>
    <w:rsid w:val="00651CD6"/>
    <w:rsid w:val="006529B2"/>
    <w:rsid w:val="00654576"/>
    <w:rsid w:val="00654C97"/>
    <w:rsid w:val="00656DD1"/>
    <w:rsid w:val="00661C3F"/>
    <w:rsid w:val="0066409A"/>
    <w:rsid w:val="00666741"/>
    <w:rsid w:val="006672F0"/>
    <w:rsid w:val="00667384"/>
    <w:rsid w:val="00667966"/>
    <w:rsid w:val="00667CFF"/>
    <w:rsid w:val="0067103D"/>
    <w:rsid w:val="00672428"/>
    <w:rsid w:val="006734C6"/>
    <w:rsid w:val="0067677E"/>
    <w:rsid w:val="0067723B"/>
    <w:rsid w:val="00677368"/>
    <w:rsid w:val="0068082B"/>
    <w:rsid w:val="00681020"/>
    <w:rsid w:val="00681376"/>
    <w:rsid w:val="00681602"/>
    <w:rsid w:val="00681B2D"/>
    <w:rsid w:val="00684199"/>
    <w:rsid w:val="0068439C"/>
    <w:rsid w:val="00684BCA"/>
    <w:rsid w:val="006869D4"/>
    <w:rsid w:val="00687128"/>
    <w:rsid w:val="006875EA"/>
    <w:rsid w:val="00692318"/>
    <w:rsid w:val="006946BC"/>
    <w:rsid w:val="00694C9A"/>
    <w:rsid w:val="00694FD6"/>
    <w:rsid w:val="00695888"/>
    <w:rsid w:val="0069596B"/>
    <w:rsid w:val="00697D50"/>
    <w:rsid w:val="006A212C"/>
    <w:rsid w:val="006A2303"/>
    <w:rsid w:val="006A58D0"/>
    <w:rsid w:val="006B0A7E"/>
    <w:rsid w:val="006B0EF6"/>
    <w:rsid w:val="006B1210"/>
    <w:rsid w:val="006B1E9F"/>
    <w:rsid w:val="006B36CE"/>
    <w:rsid w:val="006B5965"/>
    <w:rsid w:val="006B71CE"/>
    <w:rsid w:val="006C01AE"/>
    <w:rsid w:val="006C0B4A"/>
    <w:rsid w:val="006C1B6D"/>
    <w:rsid w:val="006C38CF"/>
    <w:rsid w:val="006C4881"/>
    <w:rsid w:val="006C708D"/>
    <w:rsid w:val="006C75D4"/>
    <w:rsid w:val="006D03EF"/>
    <w:rsid w:val="006D477E"/>
    <w:rsid w:val="006D6956"/>
    <w:rsid w:val="006E00C2"/>
    <w:rsid w:val="006E154C"/>
    <w:rsid w:val="006E1D15"/>
    <w:rsid w:val="006E2C17"/>
    <w:rsid w:val="006F00B0"/>
    <w:rsid w:val="006F0C39"/>
    <w:rsid w:val="006F0C75"/>
    <w:rsid w:val="006F1039"/>
    <w:rsid w:val="006F280C"/>
    <w:rsid w:val="006F2ED5"/>
    <w:rsid w:val="006F34C2"/>
    <w:rsid w:val="006F4368"/>
    <w:rsid w:val="006F532C"/>
    <w:rsid w:val="0070031A"/>
    <w:rsid w:val="0070142A"/>
    <w:rsid w:val="00702016"/>
    <w:rsid w:val="007025E5"/>
    <w:rsid w:val="00703B3D"/>
    <w:rsid w:val="007049FF"/>
    <w:rsid w:val="00705598"/>
    <w:rsid w:val="00705D84"/>
    <w:rsid w:val="00710BFE"/>
    <w:rsid w:val="00717386"/>
    <w:rsid w:val="00717C09"/>
    <w:rsid w:val="00720086"/>
    <w:rsid w:val="00720345"/>
    <w:rsid w:val="00720B45"/>
    <w:rsid w:val="00724360"/>
    <w:rsid w:val="00724A81"/>
    <w:rsid w:val="00724ACB"/>
    <w:rsid w:val="00726A7E"/>
    <w:rsid w:val="00730BC6"/>
    <w:rsid w:val="007331A5"/>
    <w:rsid w:val="00740CB7"/>
    <w:rsid w:val="00741E6F"/>
    <w:rsid w:val="00742241"/>
    <w:rsid w:val="007436AB"/>
    <w:rsid w:val="00743DA0"/>
    <w:rsid w:val="00744F7B"/>
    <w:rsid w:val="00747707"/>
    <w:rsid w:val="00750716"/>
    <w:rsid w:val="00751446"/>
    <w:rsid w:val="00752193"/>
    <w:rsid w:val="00752E3F"/>
    <w:rsid w:val="007538A6"/>
    <w:rsid w:val="00754D1E"/>
    <w:rsid w:val="00755D53"/>
    <w:rsid w:val="0075744C"/>
    <w:rsid w:val="00760A2C"/>
    <w:rsid w:val="007613A9"/>
    <w:rsid w:val="00761C7B"/>
    <w:rsid w:val="007645C7"/>
    <w:rsid w:val="00766A00"/>
    <w:rsid w:val="007679E9"/>
    <w:rsid w:val="00767C7B"/>
    <w:rsid w:val="00767CFD"/>
    <w:rsid w:val="007715BA"/>
    <w:rsid w:val="007721E2"/>
    <w:rsid w:val="00772888"/>
    <w:rsid w:val="00774261"/>
    <w:rsid w:val="00774D55"/>
    <w:rsid w:val="00776481"/>
    <w:rsid w:val="00776A7F"/>
    <w:rsid w:val="00776AC5"/>
    <w:rsid w:val="007812CA"/>
    <w:rsid w:val="007835AC"/>
    <w:rsid w:val="00784F30"/>
    <w:rsid w:val="0078558E"/>
    <w:rsid w:val="007860D6"/>
    <w:rsid w:val="00786ECD"/>
    <w:rsid w:val="0078732D"/>
    <w:rsid w:val="00790BD4"/>
    <w:rsid w:val="00790E18"/>
    <w:rsid w:val="0079161F"/>
    <w:rsid w:val="00792514"/>
    <w:rsid w:val="00794921"/>
    <w:rsid w:val="00797C76"/>
    <w:rsid w:val="007A0946"/>
    <w:rsid w:val="007A3F63"/>
    <w:rsid w:val="007A5717"/>
    <w:rsid w:val="007B0302"/>
    <w:rsid w:val="007B1824"/>
    <w:rsid w:val="007B2056"/>
    <w:rsid w:val="007B3441"/>
    <w:rsid w:val="007B417F"/>
    <w:rsid w:val="007B51AE"/>
    <w:rsid w:val="007B7173"/>
    <w:rsid w:val="007C02D4"/>
    <w:rsid w:val="007C3786"/>
    <w:rsid w:val="007C5296"/>
    <w:rsid w:val="007D035B"/>
    <w:rsid w:val="007D07A1"/>
    <w:rsid w:val="007D2911"/>
    <w:rsid w:val="007D31D1"/>
    <w:rsid w:val="007D4B5B"/>
    <w:rsid w:val="007D6696"/>
    <w:rsid w:val="007D73C0"/>
    <w:rsid w:val="007D7427"/>
    <w:rsid w:val="007E01D9"/>
    <w:rsid w:val="007E25E1"/>
    <w:rsid w:val="007E3731"/>
    <w:rsid w:val="007E4225"/>
    <w:rsid w:val="007E4A05"/>
    <w:rsid w:val="007E5014"/>
    <w:rsid w:val="007E5370"/>
    <w:rsid w:val="007E62BE"/>
    <w:rsid w:val="007F0E44"/>
    <w:rsid w:val="007F21B1"/>
    <w:rsid w:val="007F29FA"/>
    <w:rsid w:val="007F3121"/>
    <w:rsid w:val="007F39FF"/>
    <w:rsid w:val="007F5D8A"/>
    <w:rsid w:val="00800881"/>
    <w:rsid w:val="008014B6"/>
    <w:rsid w:val="00801DEF"/>
    <w:rsid w:val="008023B6"/>
    <w:rsid w:val="008028EA"/>
    <w:rsid w:val="008038AD"/>
    <w:rsid w:val="00804223"/>
    <w:rsid w:val="008046BE"/>
    <w:rsid w:val="00804B80"/>
    <w:rsid w:val="0080563A"/>
    <w:rsid w:val="008056FA"/>
    <w:rsid w:val="00805AF7"/>
    <w:rsid w:val="00807569"/>
    <w:rsid w:val="00810AC3"/>
    <w:rsid w:val="00811C30"/>
    <w:rsid w:val="00813BD6"/>
    <w:rsid w:val="00813EB9"/>
    <w:rsid w:val="00815647"/>
    <w:rsid w:val="00817903"/>
    <w:rsid w:val="00821418"/>
    <w:rsid w:val="008224F9"/>
    <w:rsid w:val="00823969"/>
    <w:rsid w:val="00826CFA"/>
    <w:rsid w:val="00827ED6"/>
    <w:rsid w:val="00830532"/>
    <w:rsid w:val="008315C1"/>
    <w:rsid w:val="0083338C"/>
    <w:rsid w:val="00837009"/>
    <w:rsid w:val="0084081E"/>
    <w:rsid w:val="0084105A"/>
    <w:rsid w:val="00841ED5"/>
    <w:rsid w:val="008420EE"/>
    <w:rsid w:val="008444A7"/>
    <w:rsid w:val="00846AA0"/>
    <w:rsid w:val="00846BC5"/>
    <w:rsid w:val="0084701D"/>
    <w:rsid w:val="00847FF8"/>
    <w:rsid w:val="0085040E"/>
    <w:rsid w:val="008514C0"/>
    <w:rsid w:val="00851C45"/>
    <w:rsid w:val="008528A1"/>
    <w:rsid w:val="00857254"/>
    <w:rsid w:val="00857FFD"/>
    <w:rsid w:val="008607D4"/>
    <w:rsid w:val="00860930"/>
    <w:rsid w:val="0086331E"/>
    <w:rsid w:val="00863A5B"/>
    <w:rsid w:val="00863DA2"/>
    <w:rsid w:val="00865FF2"/>
    <w:rsid w:val="008665C5"/>
    <w:rsid w:val="0086754B"/>
    <w:rsid w:val="00870152"/>
    <w:rsid w:val="0087386E"/>
    <w:rsid w:val="008739C6"/>
    <w:rsid w:val="008743F1"/>
    <w:rsid w:val="008746B3"/>
    <w:rsid w:val="00876A1C"/>
    <w:rsid w:val="00881554"/>
    <w:rsid w:val="00885A88"/>
    <w:rsid w:val="0088611C"/>
    <w:rsid w:val="00886D99"/>
    <w:rsid w:val="008877B5"/>
    <w:rsid w:val="00887A96"/>
    <w:rsid w:val="008901D0"/>
    <w:rsid w:val="00893C6F"/>
    <w:rsid w:val="00896DFA"/>
    <w:rsid w:val="008A03A5"/>
    <w:rsid w:val="008A170E"/>
    <w:rsid w:val="008A1C2C"/>
    <w:rsid w:val="008A281C"/>
    <w:rsid w:val="008A2E37"/>
    <w:rsid w:val="008A33C7"/>
    <w:rsid w:val="008B0D59"/>
    <w:rsid w:val="008B2CAE"/>
    <w:rsid w:val="008B3AD4"/>
    <w:rsid w:val="008C1C6D"/>
    <w:rsid w:val="008C33C1"/>
    <w:rsid w:val="008C424F"/>
    <w:rsid w:val="008C4895"/>
    <w:rsid w:val="008C65CA"/>
    <w:rsid w:val="008C7581"/>
    <w:rsid w:val="008C7CC3"/>
    <w:rsid w:val="008D02CE"/>
    <w:rsid w:val="008D0567"/>
    <w:rsid w:val="008D0E3E"/>
    <w:rsid w:val="008D166B"/>
    <w:rsid w:val="008D281F"/>
    <w:rsid w:val="008D4018"/>
    <w:rsid w:val="008D59F5"/>
    <w:rsid w:val="008E1FAC"/>
    <w:rsid w:val="008E5F33"/>
    <w:rsid w:val="008E5FC5"/>
    <w:rsid w:val="008E6E3E"/>
    <w:rsid w:val="008E738D"/>
    <w:rsid w:val="008F0C70"/>
    <w:rsid w:val="008F10FD"/>
    <w:rsid w:val="008F1144"/>
    <w:rsid w:val="008F510F"/>
    <w:rsid w:val="008F6481"/>
    <w:rsid w:val="009007E0"/>
    <w:rsid w:val="00901295"/>
    <w:rsid w:val="0090217B"/>
    <w:rsid w:val="0090236C"/>
    <w:rsid w:val="00903D0E"/>
    <w:rsid w:val="00903F1E"/>
    <w:rsid w:val="009041F4"/>
    <w:rsid w:val="00904E26"/>
    <w:rsid w:val="00905407"/>
    <w:rsid w:val="00912C4B"/>
    <w:rsid w:val="00913E14"/>
    <w:rsid w:val="009167CF"/>
    <w:rsid w:val="00916ADD"/>
    <w:rsid w:val="0092004D"/>
    <w:rsid w:val="00920509"/>
    <w:rsid w:val="009219EF"/>
    <w:rsid w:val="009239FC"/>
    <w:rsid w:val="00924B46"/>
    <w:rsid w:val="0092508E"/>
    <w:rsid w:val="00925C60"/>
    <w:rsid w:val="00926188"/>
    <w:rsid w:val="0092655B"/>
    <w:rsid w:val="009274B0"/>
    <w:rsid w:val="00927A60"/>
    <w:rsid w:val="00932D9A"/>
    <w:rsid w:val="00933898"/>
    <w:rsid w:val="00935545"/>
    <w:rsid w:val="00935CA5"/>
    <w:rsid w:val="00937EA2"/>
    <w:rsid w:val="009437CE"/>
    <w:rsid w:val="009438DC"/>
    <w:rsid w:val="0094627C"/>
    <w:rsid w:val="009472EA"/>
    <w:rsid w:val="009515FF"/>
    <w:rsid w:val="00951A34"/>
    <w:rsid w:val="00952771"/>
    <w:rsid w:val="00953852"/>
    <w:rsid w:val="00955707"/>
    <w:rsid w:val="009557D4"/>
    <w:rsid w:val="00957845"/>
    <w:rsid w:val="00961881"/>
    <w:rsid w:val="00962FA8"/>
    <w:rsid w:val="00966839"/>
    <w:rsid w:val="00967C08"/>
    <w:rsid w:val="009701FF"/>
    <w:rsid w:val="00970993"/>
    <w:rsid w:val="00972A0C"/>
    <w:rsid w:val="009734E2"/>
    <w:rsid w:val="00974465"/>
    <w:rsid w:val="00975EFB"/>
    <w:rsid w:val="00977A1F"/>
    <w:rsid w:val="009802B5"/>
    <w:rsid w:val="00980DE5"/>
    <w:rsid w:val="00982964"/>
    <w:rsid w:val="009839FE"/>
    <w:rsid w:val="0098554B"/>
    <w:rsid w:val="00986E80"/>
    <w:rsid w:val="009879BC"/>
    <w:rsid w:val="00990A38"/>
    <w:rsid w:val="00990BE4"/>
    <w:rsid w:val="00991315"/>
    <w:rsid w:val="00992695"/>
    <w:rsid w:val="00992F70"/>
    <w:rsid w:val="00995EAF"/>
    <w:rsid w:val="009A140F"/>
    <w:rsid w:val="009A1CDC"/>
    <w:rsid w:val="009A1E4C"/>
    <w:rsid w:val="009A2180"/>
    <w:rsid w:val="009A33BD"/>
    <w:rsid w:val="009A343E"/>
    <w:rsid w:val="009A4A6F"/>
    <w:rsid w:val="009A6653"/>
    <w:rsid w:val="009A7F39"/>
    <w:rsid w:val="009B2EB3"/>
    <w:rsid w:val="009B342E"/>
    <w:rsid w:val="009B6934"/>
    <w:rsid w:val="009C01FD"/>
    <w:rsid w:val="009C0D73"/>
    <w:rsid w:val="009C262C"/>
    <w:rsid w:val="009C42A2"/>
    <w:rsid w:val="009C561E"/>
    <w:rsid w:val="009C7812"/>
    <w:rsid w:val="009D08B6"/>
    <w:rsid w:val="009D0A0D"/>
    <w:rsid w:val="009D0D77"/>
    <w:rsid w:val="009D1293"/>
    <w:rsid w:val="009D3861"/>
    <w:rsid w:val="009D521B"/>
    <w:rsid w:val="009D577A"/>
    <w:rsid w:val="009D5ECA"/>
    <w:rsid w:val="009E1180"/>
    <w:rsid w:val="009E30E0"/>
    <w:rsid w:val="009E352A"/>
    <w:rsid w:val="009E5A11"/>
    <w:rsid w:val="009E62E0"/>
    <w:rsid w:val="009F4D5B"/>
    <w:rsid w:val="00A00633"/>
    <w:rsid w:val="00A033A9"/>
    <w:rsid w:val="00A048C0"/>
    <w:rsid w:val="00A04ED0"/>
    <w:rsid w:val="00A06C17"/>
    <w:rsid w:val="00A118AF"/>
    <w:rsid w:val="00A11A0E"/>
    <w:rsid w:val="00A15A4C"/>
    <w:rsid w:val="00A1677B"/>
    <w:rsid w:val="00A16B9D"/>
    <w:rsid w:val="00A178CC"/>
    <w:rsid w:val="00A21A35"/>
    <w:rsid w:val="00A21C4E"/>
    <w:rsid w:val="00A224F4"/>
    <w:rsid w:val="00A24A65"/>
    <w:rsid w:val="00A30AEF"/>
    <w:rsid w:val="00A30E86"/>
    <w:rsid w:val="00A318A9"/>
    <w:rsid w:val="00A342FF"/>
    <w:rsid w:val="00A37004"/>
    <w:rsid w:val="00A374E8"/>
    <w:rsid w:val="00A46C97"/>
    <w:rsid w:val="00A475D2"/>
    <w:rsid w:val="00A47941"/>
    <w:rsid w:val="00A509DD"/>
    <w:rsid w:val="00A52125"/>
    <w:rsid w:val="00A53A39"/>
    <w:rsid w:val="00A53A71"/>
    <w:rsid w:val="00A53E86"/>
    <w:rsid w:val="00A54A31"/>
    <w:rsid w:val="00A54C99"/>
    <w:rsid w:val="00A5646D"/>
    <w:rsid w:val="00A571A2"/>
    <w:rsid w:val="00A57ECF"/>
    <w:rsid w:val="00A61560"/>
    <w:rsid w:val="00A62053"/>
    <w:rsid w:val="00A63629"/>
    <w:rsid w:val="00A63B8F"/>
    <w:rsid w:val="00A74BF9"/>
    <w:rsid w:val="00A812CB"/>
    <w:rsid w:val="00A81E4D"/>
    <w:rsid w:val="00A8309C"/>
    <w:rsid w:val="00A83544"/>
    <w:rsid w:val="00A84343"/>
    <w:rsid w:val="00A9384B"/>
    <w:rsid w:val="00A93AAB"/>
    <w:rsid w:val="00A93EC0"/>
    <w:rsid w:val="00A94DA8"/>
    <w:rsid w:val="00A95063"/>
    <w:rsid w:val="00A97EAA"/>
    <w:rsid w:val="00AA0477"/>
    <w:rsid w:val="00AA38E5"/>
    <w:rsid w:val="00AA6DFF"/>
    <w:rsid w:val="00AA71E3"/>
    <w:rsid w:val="00AA7442"/>
    <w:rsid w:val="00AA76B8"/>
    <w:rsid w:val="00AB0411"/>
    <w:rsid w:val="00AB0825"/>
    <w:rsid w:val="00AB14E4"/>
    <w:rsid w:val="00AB2101"/>
    <w:rsid w:val="00AB3B39"/>
    <w:rsid w:val="00AB74C5"/>
    <w:rsid w:val="00AC002E"/>
    <w:rsid w:val="00AC0E3D"/>
    <w:rsid w:val="00AC10CF"/>
    <w:rsid w:val="00AC4A0B"/>
    <w:rsid w:val="00AC72A7"/>
    <w:rsid w:val="00AC7BB0"/>
    <w:rsid w:val="00AC7E0B"/>
    <w:rsid w:val="00AD20AD"/>
    <w:rsid w:val="00AD23E9"/>
    <w:rsid w:val="00AD27BF"/>
    <w:rsid w:val="00AD34AA"/>
    <w:rsid w:val="00AD3A5E"/>
    <w:rsid w:val="00AD4FFC"/>
    <w:rsid w:val="00AD642D"/>
    <w:rsid w:val="00AE0BAE"/>
    <w:rsid w:val="00AE5C0A"/>
    <w:rsid w:val="00AE7ADD"/>
    <w:rsid w:val="00AF01B0"/>
    <w:rsid w:val="00AF18C0"/>
    <w:rsid w:val="00AF1E4A"/>
    <w:rsid w:val="00AF27ED"/>
    <w:rsid w:val="00AF55AF"/>
    <w:rsid w:val="00AF6B93"/>
    <w:rsid w:val="00B040DF"/>
    <w:rsid w:val="00B04138"/>
    <w:rsid w:val="00B049A7"/>
    <w:rsid w:val="00B05650"/>
    <w:rsid w:val="00B07AB8"/>
    <w:rsid w:val="00B1045A"/>
    <w:rsid w:val="00B10617"/>
    <w:rsid w:val="00B11484"/>
    <w:rsid w:val="00B12503"/>
    <w:rsid w:val="00B150BF"/>
    <w:rsid w:val="00B15578"/>
    <w:rsid w:val="00B167D9"/>
    <w:rsid w:val="00B16E1E"/>
    <w:rsid w:val="00B17965"/>
    <w:rsid w:val="00B20292"/>
    <w:rsid w:val="00B20526"/>
    <w:rsid w:val="00B212C7"/>
    <w:rsid w:val="00B21C47"/>
    <w:rsid w:val="00B21C71"/>
    <w:rsid w:val="00B21FE4"/>
    <w:rsid w:val="00B244EA"/>
    <w:rsid w:val="00B34385"/>
    <w:rsid w:val="00B34A4C"/>
    <w:rsid w:val="00B34E61"/>
    <w:rsid w:val="00B36664"/>
    <w:rsid w:val="00B36C06"/>
    <w:rsid w:val="00B370D8"/>
    <w:rsid w:val="00B37E4A"/>
    <w:rsid w:val="00B40765"/>
    <w:rsid w:val="00B41A7A"/>
    <w:rsid w:val="00B41DC1"/>
    <w:rsid w:val="00B43336"/>
    <w:rsid w:val="00B44C93"/>
    <w:rsid w:val="00B45707"/>
    <w:rsid w:val="00B45C39"/>
    <w:rsid w:val="00B47D6A"/>
    <w:rsid w:val="00B50E4E"/>
    <w:rsid w:val="00B50FB0"/>
    <w:rsid w:val="00B51073"/>
    <w:rsid w:val="00B57018"/>
    <w:rsid w:val="00B61237"/>
    <w:rsid w:val="00B6123D"/>
    <w:rsid w:val="00B6251E"/>
    <w:rsid w:val="00B63D77"/>
    <w:rsid w:val="00B6481E"/>
    <w:rsid w:val="00B6727C"/>
    <w:rsid w:val="00B733EA"/>
    <w:rsid w:val="00B752BD"/>
    <w:rsid w:val="00B752E3"/>
    <w:rsid w:val="00B758D6"/>
    <w:rsid w:val="00B80BFE"/>
    <w:rsid w:val="00B81333"/>
    <w:rsid w:val="00B815F0"/>
    <w:rsid w:val="00B82AAF"/>
    <w:rsid w:val="00B84533"/>
    <w:rsid w:val="00B847EB"/>
    <w:rsid w:val="00B850D7"/>
    <w:rsid w:val="00B85214"/>
    <w:rsid w:val="00B87865"/>
    <w:rsid w:val="00B87BAE"/>
    <w:rsid w:val="00B91C35"/>
    <w:rsid w:val="00B91ECF"/>
    <w:rsid w:val="00B93162"/>
    <w:rsid w:val="00B93495"/>
    <w:rsid w:val="00B94B38"/>
    <w:rsid w:val="00B9540A"/>
    <w:rsid w:val="00B97A1B"/>
    <w:rsid w:val="00BA20FE"/>
    <w:rsid w:val="00BA23E2"/>
    <w:rsid w:val="00BA5070"/>
    <w:rsid w:val="00BA5360"/>
    <w:rsid w:val="00BA7132"/>
    <w:rsid w:val="00BA784C"/>
    <w:rsid w:val="00BA7CDC"/>
    <w:rsid w:val="00BB00E6"/>
    <w:rsid w:val="00BB128C"/>
    <w:rsid w:val="00BB1A4A"/>
    <w:rsid w:val="00BB21DD"/>
    <w:rsid w:val="00BB3676"/>
    <w:rsid w:val="00BB3F33"/>
    <w:rsid w:val="00BB4611"/>
    <w:rsid w:val="00BB7121"/>
    <w:rsid w:val="00BB7169"/>
    <w:rsid w:val="00BB7A60"/>
    <w:rsid w:val="00BC1692"/>
    <w:rsid w:val="00BC26BA"/>
    <w:rsid w:val="00BC3DF9"/>
    <w:rsid w:val="00BC4722"/>
    <w:rsid w:val="00BC5572"/>
    <w:rsid w:val="00BC55B7"/>
    <w:rsid w:val="00BC6339"/>
    <w:rsid w:val="00BC6D67"/>
    <w:rsid w:val="00BD0178"/>
    <w:rsid w:val="00BD30B5"/>
    <w:rsid w:val="00BD5125"/>
    <w:rsid w:val="00BD5DE2"/>
    <w:rsid w:val="00BE1249"/>
    <w:rsid w:val="00BE37CE"/>
    <w:rsid w:val="00BE4DB4"/>
    <w:rsid w:val="00BE7051"/>
    <w:rsid w:val="00BF2668"/>
    <w:rsid w:val="00BF2683"/>
    <w:rsid w:val="00BF32FC"/>
    <w:rsid w:val="00BF5558"/>
    <w:rsid w:val="00BF5BF6"/>
    <w:rsid w:val="00BF744B"/>
    <w:rsid w:val="00C01097"/>
    <w:rsid w:val="00C01137"/>
    <w:rsid w:val="00C038EE"/>
    <w:rsid w:val="00C06FFA"/>
    <w:rsid w:val="00C11E3A"/>
    <w:rsid w:val="00C12C72"/>
    <w:rsid w:val="00C16E6A"/>
    <w:rsid w:val="00C16FED"/>
    <w:rsid w:val="00C20FAE"/>
    <w:rsid w:val="00C22B3A"/>
    <w:rsid w:val="00C22CFF"/>
    <w:rsid w:val="00C23A9C"/>
    <w:rsid w:val="00C2707D"/>
    <w:rsid w:val="00C2714D"/>
    <w:rsid w:val="00C27240"/>
    <w:rsid w:val="00C31564"/>
    <w:rsid w:val="00C31AF1"/>
    <w:rsid w:val="00C33403"/>
    <w:rsid w:val="00C33763"/>
    <w:rsid w:val="00C341C0"/>
    <w:rsid w:val="00C3512C"/>
    <w:rsid w:val="00C3599F"/>
    <w:rsid w:val="00C36414"/>
    <w:rsid w:val="00C40911"/>
    <w:rsid w:val="00C427D4"/>
    <w:rsid w:val="00C4389D"/>
    <w:rsid w:val="00C44E21"/>
    <w:rsid w:val="00C44EEA"/>
    <w:rsid w:val="00C4663B"/>
    <w:rsid w:val="00C470F2"/>
    <w:rsid w:val="00C47D6E"/>
    <w:rsid w:val="00C47E65"/>
    <w:rsid w:val="00C50C62"/>
    <w:rsid w:val="00C5177A"/>
    <w:rsid w:val="00C52605"/>
    <w:rsid w:val="00C52B60"/>
    <w:rsid w:val="00C53FD7"/>
    <w:rsid w:val="00C55E62"/>
    <w:rsid w:val="00C60014"/>
    <w:rsid w:val="00C6110D"/>
    <w:rsid w:val="00C62B9E"/>
    <w:rsid w:val="00C635BC"/>
    <w:rsid w:val="00C66F40"/>
    <w:rsid w:val="00C670D5"/>
    <w:rsid w:val="00C702C8"/>
    <w:rsid w:val="00C71698"/>
    <w:rsid w:val="00C71BDF"/>
    <w:rsid w:val="00C7399C"/>
    <w:rsid w:val="00C74834"/>
    <w:rsid w:val="00C75ADD"/>
    <w:rsid w:val="00C75DD9"/>
    <w:rsid w:val="00C76D68"/>
    <w:rsid w:val="00C776CC"/>
    <w:rsid w:val="00C82D52"/>
    <w:rsid w:val="00C85843"/>
    <w:rsid w:val="00C90912"/>
    <w:rsid w:val="00C92085"/>
    <w:rsid w:val="00C9415F"/>
    <w:rsid w:val="00C97D11"/>
    <w:rsid w:val="00CA1FF9"/>
    <w:rsid w:val="00CA2BCD"/>
    <w:rsid w:val="00CA3A48"/>
    <w:rsid w:val="00CA4BF4"/>
    <w:rsid w:val="00CA6652"/>
    <w:rsid w:val="00CA6B45"/>
    <w:rsid w:val="00CB0614"/>
    <w:rsid w:val="00CB2635"/>
    <w:rsid w:val="00CB2FBA"/>
    <w:rsid w:val="00CB31F1"/>
    <w:rsid w:val="00CB329B"/>
    <w:rsid w:val="00CB350E"/>
    <w:rsid w:val="00CB3A66"/>
    <w:rsid w:val="00CB7D09"/>
    <w:rsid w:val="00CC02A3"/>
    <w:rsid w:val="00CC050D"/>
    <w:rsid w:val="00CC19DF"/>
    <w:rsid w:val="00CC26DC"/>
    <w:rsid w:val="00CC2919"/>
    <w:rsid w:val="00CC29EF"/>
    <w:rsid w:val="00CC6166"/>
    <w:rsid w:val="00CC6A4A"/>
    <w:rsid w:val="00CC6FF2"/>
    <w:rsid w:val="00CD0C38"/>
    <w:rsid w:val="00CD1956"/>
    <w:rsid w:val="00CD20D1"/>
    <w:rsid w:val="00CD6ABF"/>
    <w:rsid w:val="00CD6AE6"/>
    <w:rsid w:val="00CD7661"/>
    <w:rsid w:val="00CE1590"/>
    <w:rsid w:val="00CE295F"/>
    <w:rsid w:val="00CE2DA7"/>
    <w:rsid w:val="00CE5E79"/>
    <w:rsid w:val="00CE5EFF"/>
    <w:rsid w:val="00CE66E6"/>
    <w:rsid w:val="00CF0830"/>
    <w:rsid w:val="00CF0A20"/>
    <w:rsid w:val="00CF0A4B"/>
    <w:rsid w:val="00CF392F"/>
    <w:rsid w:val="00CF5463"/>
    <w:rsid w:val="00CF6F2E"/>
    <w:rsid w:val="00CF70C8"/>
    <w:rsid w:val="00D0084B"/>
    <w:rsid w:val="00D02585"/>
    <w:rsid w:val="00D04BD5"/>
    <w:rsid w:val="00D06052"/>
    <w:rsid w:val="00D10AC6"/>
    <w:rsid w:val="00D11177"/>
    <w:rsid w:val="00D13CE2"/>
    <w:rsid w:val="00D13CEC"/>
    <w:rsid w:val="00D14431"/>
    <w:rsid w:val="00D14F44"/>
    <w:rsid w:val="00D16FC2"/>
    <w:rsid w:val="00D170A1"/>
    <w:rsid w:val="00D221BE"/>
    <w:rsid w:val="00D2349F"/>
    <w:rsid w:val="00D3100D"/>
    <w:rsid w:val="00D322C0"/>
    <w:rsid w:val="00D33AFB"/>
    <w:rsid w:val="00D37A21"/>
    <w:rsid w:val="00D37F87"/>
    <w:rsid w:val="00D4000E"/>
    <w:rsid w:val="00D400FD"/>
    <w:rsid w:val="00D404F8"/>
    <w:rsid w:val="00D44B0C"/>
    <w:rsid w:val="00D45697"/>
    <w:rsid w:val="00D46070"/>
    <w:rsid w:val="00D47B84"/>
    <w:rsid w:val="00D47ED4"/>
    <w:rsid w:val="00D52A5A"/>
    <w:rsid w:val="00D52CAF"/>
    <w:rsid w:val="00D570D2"/>
    <w:rsid w:val="00D573A8"/>
    <w:rsid w:val="00D60976"/>
    <w:rsid w:val="00D61686"/>
    <w:rsid w:val="00D616DD"/>
    <w:rsid w:val="00D617B8"/>
    <w:rsid w:val="00D624E1"/>
    <w:rsid w:val="00D62555"/>
    <w:rsid w:val="00D63A56"/>
    <w:rsid w:val="00D64B86"/>
    <w:rsid w:val="00D64C93"/>
    <w:rsid w:val="00D64D2C"/>
    <w:rsid w:val="00D64FD3"/>
    <w:rsid w:val="00D66931"/>
    <w:rsid w:val="00D70063"/>
    <w:rsid w:val="00D70154"/>
    <w:rsid w:val="00D704E3"/>
    <w:rsid w:val="00D70DA1"/>
    <w:rsid w:val="00D72B85"/>
    <w:rsid w:val="00D72BDF"/>
    <w:rsid w:val="00D72D92"/>
    <w:rsid w:val="00D73608"/>
    <w:rsid w:val="00D736D0"/>
    <w:rsid w:val="00D758E8"/>
    <w:rsid w:val="00D76081"/>
    <w:rsid w:val="00D77655"/>
    <w:rsid w:val="00D77C5E"/>
    <w:rsid w:val="00D80BD5"/>
    <w:rsid w:val="00D81847"/>
    <w:rsid w:val="00D8190C"/>
    <w:rsid w:val="00D824B3"/>
    <w:rsid w:val="00D83A5A"/>
    <w:rsid w:val="00D84D53"/>
    <w:rsid w:val="00D84FBA"/>
    <w:rsid w:val="00D85E3C"/>
    <w:rsid w:val="00D87545"/>
    <w:rsid w:val="00D914AD"/>
    <w:rsid w:val="00D92025"/>
    <w:rsid w:val="00D92115"/>
    <w:rsid w:val="00D94633"/>
    <w:rsid w:val="00D948D4"/>
    <w:rsid w:val="00D94B63"/>
    <w:rsid w:val="00D9622F"/>
    <w:rsid w:val="00D97003"/>
    <w:rsid w:val="00D9703E"/>
    <w:rsid w:val="00D9785C"/>
    <w:rsid w:val="00DA23FD"/>
    <w:rsid w:val="00DA2D00"/>
    <w:rsid w:val="00DA2E48"/>
    <w:rsid w:val="00DA3F1F"/>
    <w:rsid w:val="00DA47DA"/>
    <w:rsid w:val="00DA63DD"/>
    <w:rsid w:val="00DB043E"/>
    <w:rsid w:val="00DB0AF1"/>
    <w:rsid w:val="00DB0AFA"/>
    <w:rsid w:val="00DB1798"/>
    <w:rsid w:val="00DB1D2A"/>
    <w:rsid w:val="00DB1FB7"/>
    <w:rsid w:val="00DB31A1"/>
    <w:rsid w:val="00DB5347"/>
    <w:rsid w:val="00DB666C"/>
    <w:rsid w:val="00DC15E6"/>
    <w:rsid w:val="00DC1B17"/>
    <w:rsid w:val="00DC208A"/>
    <w:rsid w:val="00DC33A3"/>
    <w:rsid w:val="00DC539E"/>
    <w:rsid w:val="00DC57DF"/>
    <w:rsid w:val="00DD06A9"/>
    <w:rsid w:val="00DD2002"/>
    <w:rsid w:val="00DD2201"/>
    <w:rsid w:val="00DD2352"/>
    <w:rsid w:val="00DD2570"/>
    <w:rsid w:val="00DD2D66"/>
    <w:rsid w:val="00DD2EB3"/>
    <w:rsid w:val="00DD33A2"/>
    <w:rsid w:val="00DD3998"/>
    <w:rsid w:val="00DD4094"/>
    <w:rsid w:val="00DD60D5"/>
    <w:rsid w:val="00DD6433"/>
    <w:rsid w:val="00DE5FAD"/>
    <w:rsid w:val="00DE648C"/>
    <w:rsid w:val="00DE6A07"/>
    <w:rsid w:val="00DE717A"/>
    <w:rsid w:val="00DE7470"/>
    <w:rsid w:val="00DF1AFC"/>
    <w:rsid w:val="00DF2E96"/>
    <w:rsid w:val="00DF4439"/>
    <w:rsid w:val="00DF515A"/>
    <w:rsid w:val="00DF599A"/>
    <w:rsid w:val="00E004D0"/>
    <w:rsid w:val="00E0063C"/>
    <w:rsid w:val="00E03266"/>
    <w:rsid w:val="00E0369B"/>
    <w:rsid w:val="00E0390D"/>
    <w:rsid w:val="00E04210"/>
    <w:rsid w:val="00E042EA"/>
    <w:rsid w:val="00E052B4"/>
    <w:rsid w:val="00E06731"/>
    <w:rsid w:val="00E104B4"/>
    <w:rsid w:val="00E10B1B"/>
    <w:rsid w:val="00E11055"/>
    <w:rsid w:val="00E11B3C"/>
    <w:rsid w:val="00E12815"/>
    <w:rsid w:val="00E14E5A"/>
    <w:rsid w:val="00E15CF9"/>
    <w:rsid w:val="00E16085"/>
    <w:rsid w:val="00E16770"/>
    <w:rsid w:val="00E167FF"/>
    <w:rsid w:val="00E169B6"/>
    <w:rsid w:val="00E17731"/>
    <w:rsid w:val="00E17DAD"/>
    <w:rsid w:val="00E203AA"/>
    <w:rsid w:val="00E2071B"/>
    <w:rsid w:val="00E22B16"/>
    <w:rsid w:val="00E25697"/>
    <w:rsid w:val="00E3094F"/>
    <w:rsid w:val="00E31782"/>
    <w:rsid w:val="00E31A4B"/>
    <w:rsid w:val="00E33B3B"/>
    <w:rsid w:val="00E34523"/>
    <w:rsid w:val="00E34730"/>
    <w:rsid w:val="00E34D5F"/>
    <w:rsid w:val="00E35BFB"/>
    <w:rsid w:val="00E36BAC"/>
    <w:rsid w:val="00E3709C"/>
    <w:rsid w:val="00E37A53"/>
    <w:rsid w:val="00E37D42"/>
    <w:rsid w:val="00E40C6E"/>
    <w:rsid w:val="00E438DB"/>
    <w:rsid w:val="00E450BA"/>
    <w:rsid w:val="00E50538"/>
    <w:rsid w:val="00E53A63"/>
    <w:rsid w:val="00E53C1C"/>
    <w:rsid w:val="00E54BBE"/>
    <w:rsid w:val="00E55085"/>
    <w:rsid w:val="00E552CD"/>
    <w:rsid w:val="00E55471"/>
    <w:rsid w:val="00E558C8"/>
    <w:rsid w:val="00E57B17"/>
    <w:rsid w:val="00E57F32"/>
    <w:rsid w:val="00E60CC2"/>
    <w:rsid w:val="00E6212A"/>
    <w:rsid w:val="00E625D6"/>
    <w:rsid w:val="00E62DB2"/>
    <w:rsid w:val="00E6478C"/>
    <w:rsid w:val="00E6495F"/>
    <w:rsid w:val="00E70FA7"/>
    <w:rsid w:val="00E715EF"/>
    <w:rsid w:val="00E73B7B"/>
    <w:rsid w:val="00E73F23"/>
    <w:rsid w:val="00E740D3"/>
    <w:rsid w:val="00E75CB8"/>
    <w:rsid w:val="00E767DA"/>
    <w:rsid w:val="00E773A9"/>
    <w:rsid w:val="00E80B69"/>
    <w:rsid w:val="00E812FA"/>
    <w:rsid w:val="00E828B7"/>
    <w:rsid w:val="00E83C42"/>
    <w:rsid w:val="00E8530F"/>
    <w:rsid w:val="00E85B98"/>
    <w:rsid w:val="00E86170"/>
    <w:rsid w:val="00E87BA2"/>
    <w:rsid w:val="00E903B4"/>
    <w:rsid w:val="00E919E9"/>
    <w:rsid w:val="00E91E7F"/>
    <w:rsid w:val="00E936A5"/>
    <w:rsid w:val="00E964EB"/>
    <w:rsid w:val="00E979E5"/>
    <w:rsid w:val="00EA23D6"/>
    <w:rsid w:val="00EA26AB"/>
    <w:rsid w:val="00EA2B54"/>
    <w:rsid w:val="00EA5696"/>
    <w:rsid w:val="00EA5B16"/>
    <w:rsid w:val="00EA72AE"/>
    <w:rsid w:val="00EB06B5"/>
    <w:rsid w:val="00EB0D5A"/>
    <w:rsid w:val="00EB2253"/>
    <w:rsid w:val="00EB323B"/>
    <w:rsid w:val="00EB3E6E"/>
    <w:rsid w:val="00EB4667"/>
    <w:rsid w:val="00EB6275"/>
    <w:rsid w:val="00EB6A28"/>
    <w:rsid w:val="00EB71AE"/>
    <w:rsid w:val="00EB73FB"/>
    <w:rsid w:val="00EC0AF2"/>
    <w:rsid w:val="00EC0EB4"/>
    <w:rsid w:val="00EC1126"/>
    <w:rsid w:val="00EC652E"/>
    <w:rsid w:val="00ED0A8E"/>
    <w:rsid w:val="00ED1AB3"/>
    <w:rsid w:val="00ED2243"/>
    <w:rsid w:val="00ED5019"/>
    <w:rsid w:val="00EE3C53"/>
    <w:rsid w:val="00EE53F2"/>
    <w:rsid w:val="00EE7AC0"/>
    <w:rsid w:val="00EF0D87"/>
    <w:rsid w:val="00EF13FB"/>
    <w:rsid w:val="00EF3513"/>
    <w:rsid w:val="00EF36E2"/>
    <w:rsid w:val="00EF3822"/>
    <w:rsid w:val="00EF441B"/>
    <w:rsid w:val="00EF4F2F"/>
    <w:rsid w:val="00EF5D71"/>
    <w:rsid w:val="00EF737B"/>
    <w:rsid w:val="00EF76F9"/>
    <w:rsid w:val="00EF77C1"/>
    <w:rsid w:val="00F00C38"/>
    <w:rsid w:val="00F04221"/>
    <w:rsid w:val="00F06C3B"/>
    <w:rsid w:val="00F07AD5"/>
    <w:rsid w:val="00F109D9"/>
    <w:rsid w:val="00F11304"/>
    <w:rsid w:val="00F12D76"/>
    <w:rsid w:val="00F13E27"/>
    <w:rsid w:val="00F17F5B"/>
    <w:rsid w:val="00F23D5E"/>
    <w:rsid w:val="00F25E60"/>
    <w:rsid w:val="00F27CA3"/>
    <w:rsid w:val="00F31641"/>
    <w:rsid w:val="00F32F20"/>
    <w:rsid w:val="00F33435"/>
    <w:rsid w:val="00F34656"/>
    <w:rsid w:val="00F34DEC"/>
    <w:rsid w:val="00F41E02"/>
    <w:rsid w:val="00F41F62"/>
    <w:rsid w:val="00F42DD6"/>
    <w:rsid w:val="00F4528A"/>
    <w:rsid w:val="00F45B41"/>
    <w:rsid w:val="00F45E47"/>
    <w:rsid w:val="00F47980"/>
    <w:rsid w:val="00F536E5"/>
    <w:rsid w:val="00F53FE0"/>
    <w:rsid w:val="00F5688A"/>
    <w:rsid w:val="00F600A3"/>
    <w:rsid w:val="00F606DF"/>
    <w:rsid w:val="00F61A9C"/>
    <w:rsid w:val="00F63D51"/>
    <w:rsid w:val="00F64955"/>
    <w:rsid w:val="00F6580B"/>
    <w:rsid w:val="00F66041"/>
    <w:rsid w:val="00F679D0"/>
    <w:rsid w:val="00F72188"/>
    <w:rsid w:val="00F7696C"/>
    <w:rsid w:val="00F76F5D"/>
    <w:rsid w:val="00F84003"/>
    <w:rsid w:val="00F847C1"/>
    <w:rsid w:val="00F85E68"/>
    <w:rsid w:val="00F86ECF"/>
    <w:rsid w:val="00F90A42"/>
    <w:rsid w:val="00F939C2"/>
    <w:rsid w:val="00F95132"/>
    <w:rsid w:val="00F95456"/>
    <w:rsid w:val="00F95B36"/>
    <w:rsid w:val="00F95C59"/>
    <w:rsid w:val="00F968C6"/>
    <w:rsid w:val="00F97345"/>
    <w:rsid w:val="00FA04D1"/>
    <w:rsid w:val="00FA0EAA"/>
    <w:rsid w:val="00FA2B68"/>
    <w:rsid w:val="00FA382D"/>
    <w:rsid w:val="00FA4C98"/>
    <w:rsid w:val="00FA5171"/>
    <w:rsid w:val="00FB18DE"/>
    <w:rsid w:val="00FB1AC6"/>
    <w:rsid w:val="00FB33CD"/>
    <w:rsid w:val="00FB4007"/>
    <w:rsid w:val="00FB730A"/>
    <w:rsid w:val="00FB77B5"/>
    <w:rsid w:val="00FC271C"/>
    <w:rsid w:val="00FC2838"/>
    <w:rsid w:val="00FC6865"/>
    <w:rsid w:val="00FC70CB"/>
    <w:rsid w:val="00FC7774"/>
    <w:rsid w:val="00FC7E41"/>
    <w:rsid w:val="00FD05AB"/>
    <w:rsid w:val="00FD0D89"/>
    <w:rsid w:val="00FD0DC0"/>
    <w:rsid w:val="00FD1CAC"/>
    <w:rsid w:val="00FD4916"/>
    <w:rsid w:val="00FD737B"/>
    <w:rsid w:val="00FE118C"/>
    <w:rsid w:val="00FE2EF3"/>
    <w:rsid w:val="00FE3A13"/>
    <w:rsid w:val="00FE7B26"/>
    <w:rsid w:val="00FF0B9C"/>
    <w:rsid w:val="00FF0C2D"/>
    <w:rsid w:val="00FF1209"/>
    <w:rsid w:val="00FF2304"/>
    <w:rsid w:val="00FF27C1"/>
    <w:rsid w:val="00FF32B8"/>
    <w:rsid w:val="00FF49F2"/>
    <w:rsid w:val="00FF5411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E8B54"/>
  <w15:docId w15:val="{E05AB01F-F00B-47D6-9FCC-BBB52378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C46"/>
  </w:style>
  <w:style w:type="paragraph" w:styleId="1">
    <w:name w:val="heading 1"/>
    <w:basedOn w:val="a"/>
    <w:next w:val="a"/>
    <w:link w:val="10"/>
    <w:uiPriority w:val="9"/>
    <w:qFormat/>
    <w:rsid w:val="00434A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7D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E2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295F"/>
  </w:style>
  <w:style w:type="paragraph" w:styleId="a6">
    <w:name w:val="footer"/>
    <w:basedOn w:val="a"/>
    <w:link w:val="a7"/>
    <w:uiPriority w:val="99"/>
    <w:unhideWhenUsed/>
    <w:rsid w:val="00CE2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295F"/>
  </w:style>
  <w:style w:type="character" w:customStyle="1" w:styleId="word-wrapper">
    <w:name w:val="word-wrapper"/>
    <w:basedOn w:val="a0"/>
    <w:rsid w:val="00E55471"/>
  </w:style>
  <w:style w:type="character" w:styleId="a8">
    <w:name w:val="Hyperlink"/>
    <w:basedOn w:val="a0"/>
    <w:uiPriority w:val="99"/>
    <w:unhideWhenUsed/>
    <w:rsid w:val="008046BE"/>
    <w:rPr>
      <w:color w:val="0563C1" w:themeColor="hyperlink"/>
      <w:u w:val="single"/>
    </w:rPr>
  </w:style>
  <w:style w:type="paragraph" w:customStyle="1" w:styleId="p-consnonformat">
    <w:name w:val="p-consnonformat"/>
    <w:basedOn w:val="a"/>
    <w:rsid w:val="0077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e-BY"/>
    </w:rPr>
  </w:style>
  <w:style w:type="character" w:customStyle="1" w:styleId="h-consnonformat">
    <w:name w:val="h-consnonformat"/>
    <w:basedOn w:val="a0"/>
    <w:rsid w:val="007715BA"/>
  </w:style>
  <w:style w:type="character" w:customStyle="1" w:styleId="colorff0000">
    <w:name w:val="color__ff0000"/>
    <w:basedOn w:val="a0"/>
    <w:rsid w:val="007715BA"/>
  </w:style>
  <w:style w:type="paragraph" w:customStyle="1" w:styleId="p-normal">
    <w:name w:val="p-normal"/>
    <w:basedOn w:val="a"/>
    <w:rsid w:val="0077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e-BY"/>
    </w:rPr>
  </w:style>
  <w:style w:type="character" w:customStyle="1" w:styleId="fake-non-breaking-space">
    <w:name w:val="fake-non-breaking-space"/>
    <w:basedOn w:val="a0"/>
    <w:rsid w:val="007715BA"/>
  </w:style>
  <w:style w:type="character" w:customStyle="1" w:styleId="11">
    <w:name w:val="Неразрешенное упоминание1"/>
    <w:basedOn w:val="a0"/>
    <w:uiPriority w:val="99"/>
    <w:semiHidden/>
    <w:unhideWhenUsed/>
    <w:rsid w:val="00A93AAB"/>
    <w:rPr>
      <w:color w:val="605E5C"/>
      <w:shd w:val="clear" w:color="auto" w:fill="E1DFDD"/>
    </w:rPr>
  </w:style>
  <w:style w:type="paragraph" w:customStyle="1" w:styleId="il-text-alignjustify">
    <w:name w:val="il-text-align_justify"/>
    <w:basedOn w:val="a"/>
    <w:rsid w:val="00C35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0F3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F3F85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53E8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53E8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53E8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53E8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53E86"/>
    <w:rPr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rsid w:val="00EC0EB4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C0EB4"/>
    <w:pPr>
      <w:widowControl w:val="0"/>
      <w:shd w:val="clear" w:color="auto" w:fill="FFFFFF"/>
      <w:spacing w:after="0" w:line="336" w:lineRule="exact"/>
      <w:jc w:val="both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2">
    <w:name w:val="Знак Знак1"/>
    <w:basedOn w:val="a"/>
    <w:autoRedefine/>
    <w:uiPriority w:val="99"/>
    <w:rsid w:val="008315C1"/>
    <w:pPr>
      <w:autoSpaceDE w:val="0"/>
      <w:autoSpaceDN w:val="0"/>
      <w:adjustRightInd w:val="0"/>
      <w:spacing w:before="60" w:after="60" w:line="240" w:lineRule="auto"/>
      <w:ind w:firstLine="284"/>
      <w:jc w:val="both"/>
    </w:pPr>
    <w:rPr>
      <w:rFonts w:ascii="Times New Roman" w:eastAsia="Times New Roman" w:hAnsi="Times New Roman" w:cs="Arial"/>
      <w:sz w:val="20"/>
      <w:szCs w:val="20"/>
      <w:lang w:val="en-ZA" w:eastAsia="en-ZA"/>
    </w:rPr>
  </w:style>
  <w:style w:type="character" w:customStyle="1" w:styleId="af0">
    <w:name w:val="Основной текст_"/>
    <w:basedOn w:val="a0"/>
    <w:link w:val="13"/>
    <w:rsid w:val="00C12C7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0"/>
    <w:rsid w:val="00C12C7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f1">
    <w:name w:val="FollowedHyperlink"/>
    <w:basedOn w:val="a0"/>
    <w:uiPriority w:val="99"/>
    <w:semiHidden/>
    <w:unhideWhenUsed/>
    <w:rsid w:val="003576C5"/>
    <w:rPr>
      <w:color w:val="954F7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3807C8"/>
    <w:rPr>
      <w:color w:val="605E5C"/>
      <w:shd w:val="clear" w:color="auto" w:fill="E1DFDD"/>
    </w:rPr>
  </w:style>
  <w:style w:type="character" w:customStyle="1" w:styleId="h-normal">
    <w:name w:val="h-normal"/>
    <w:basedOn w:val="a0"/>
    <w:rsid w:val="00AC7E0B"/>
  </w:style>
  <w:style w:type="character" w:customStyle="1" w:styleId="colorff00ff">
    <w:name w:val="color__ff00ff"/>
    <w:basedOn w:val="a0"/>
    <w:rsid w:val="00AC7E0B"/>
  </w:style>
  <w:style w:type="character" w:customStyle="1" w:styleId="color0000ff">
    <w:name w:val="color__0000ff"/>
    <w:basedOn w:val="a0"/>
    <w:rsid w:val="00AC7E0B"/>
  </w:style>
  <w:style w:type="table" w:styleId="af2">
    <w:name w:val="Table Grid"/>
    <w:basedOn w:val="a1"/>
    <w:uiPriority w:val="59"/>
    <w:rsid w:val="00020D5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Неразрешенное упоминание3"/>
    <w:basedOn w:val="a0"/>
    <w:uiPriority w:val="99"/>
    <w:semiHidden/>
    <w:unhideWhenUsed/>
    <w:rsid w:val="00C55E62"/>
    <w:rPr>
      <w:color w:val="605E5C"/>
      <w:shd w:val="clear" w:color="auto" w:fill="E1DFDD"/>
    </w:rPr>
  </w:style>
  <w:style w:type="character" w:customStyle="1" w:styleId="hwtze">
    <w:name w:val="hwtze"/>
    <w:basedOn w:val="a0"/>
    <w:rsid w:val="00343704"/>
  </w:style>
  <w:style w:type="character" w:customStyle="1" w:styleId="rynqvb">
    <w:name w:val="rynqvb"/>
    <w:basedOn w:val="a0"/>
    <w:rsid w:val="00343704"/>
  </w:style>
  <w:style w:type="paragraph" w:customStyle="1" w:styleId="ConsPlusNonformat">
    <w:name w:val="ConsPlusNonformat"/>
    <w:uiPriority w:val="99"/>
    <w:rsid w:val="004749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DC1B17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3B00ED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210">
    <w:name w:val="Основной текст 21"/>
    <w:basedOn w:val="a"/>
    <w:rsid w:val="00695888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f3">
    <w:name w:val="Placeholder Text"/>
    <w:basedOn w:val="a0"/>
    <w:uiPriority w:val="99"/>
    <w:semiHidden/>
    <w:rsid w:val="007E5370"/>
    <w:rPr>
      <w:color w:val="808080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42382F"/>
    <w:rPr>
      <w:color w:val="605E5C"/>
      <w:shd w:val="clear" w:color="auto" w:fill="E1DFDD"/>
    </w:rPr>
  </w:style>
  <w:style w:type="paragraph" w:styleId="af4">
    <w:name w:val="Normal (Web)"/>
    <w:basedOn w:val="a"/>
    <w:uiPriority w:val="99"/>
    <w:semiHidden/>
    <w:unhideWhenUsed/>
    <w:rsid w:val="0002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525F9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525F9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525F9A"/>
    <w:rPr>
      <w:vertAlign w:val="superscript"/>
    </w:rPr>
  </w:style>
  <w:style w:type="paragraph" w:customStyle="1" w:styleId="titlep">
    <w:name w:val="titlep"/>
    <w:basedOn w:val="a"/>
    <w:rsid w:val="006C708D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jlqj4b">
    <w:name w:val="jlqj4b"/>
    <w:rsid w:val="009515FF"/>
  </w:style>
  <w:style w:type="character" w:customStyle="1" w:styleId="10">
    <w:name w:val="Заголовок 1 Знак"/>
    <w:basedOn w:val="a0"/>
    <w:link w:val="1"/>
    <w:uiPriority w:val="9"/>
    <w:rsid w:val="00434A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a0"/>
    <w:uiPriority w:val="99"/>
    <w:semiHidden/>
    <w:unhideWhenUsed/>
    <w:rsid w:val="00434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767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694303347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9274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du.by/ru/component/content/article/shkola-olimpiadnogo-dvizheniya.html?catid=2&amp;Itemid=101" TargetMode="External"/><Relationship Id="rId21" Type="http://schemas.openxmlformats.org/officeDocument/2006/relationships/hyperlink" Target="https://adu.by" TargetMode="External"/><Relationship Id="rId42" Type="http://schemas.openxmlformats.org/officeDocument/2006/relationships/hyperlink" Target="https://adu.by/" TargetMode="External"/><Relationship Id="rId47" Type="http://schemas.openxmlformats.org/officeDocument/2006/relationships/hyperlink" Target="https://adu.by/" TargetMode="External"/><Relationship Id="rId63" Type="http://schemas.openxmlformats.org/officeDocument/2006/relationships/hyperlink" Target="https://vospitanie.adu.by/" TargetMode="External"/><Relationship Id="rId68" Type="http://schemas.openxmlformats.org/officeDocument/2006/relationships/hyperlink" Target="https://adu.by/ru/pedagogam/natsionalnoe-issledovanie-kachestva-obrazovaniya-niko.html" TargetMode="External"/><Relationship Id="rId16" Type="http://schemas.openxmlformats.org/officeDocument/2006/relationships/hyperlink" Target="https://adu.by/ru/homeru/obrazovatelnyj-protsess/obshchee-srednee-obrazovanie/uchebnye-predmety-i-iv-klassy.html" TargetMode="External"/><Relationship Id="rId11" Type="http://schemas.openxmlformats.org/officeDocument/2006/relationships/hyperlink" Target="https://adu.by/ru/homeru/obrazovatelnyj-protsess/obshchee-srednee-obrazovanie/uchebnye-programmy-fakultativnykh-zanyatij-dlya-gimnazij-kolledzhej-iskusstv.html" TargetMode="External"/><Relationship Id="rId24" Type="http://schemas.openxmlformats.org/officeDocument/2006/relationships/hyperlink" Target="http://profil.adu.by" TargetMode="External"/><Relationship Id="rId32" Type="http://schemas.openxmlformats.org/officeDocument/2006/relationships/hyperlink" Target="https://adu.by/ru/pedagogam/uchebnyj-modul-velikaya-otechestvennaya-vojna?format=html" TargetMode="External"/><Relationship Id="rId37" Type="http://schemas.openxmlformats.org/officeDocument/2006/relationships/hyperlink" Target="https://lingvo.adu.by" TargetMode="External"/><Relationship Id="rId40" Type="http://schemas.openxmlformats.org/officeDocument/2006/relationships/hyperlink" Target="https://adu.by/" TargetMode="External"/><Relationship Id="rId45" Type="http://schemas.openxmlformats.org/officeDocument/2006/relationships/hyperlink" Target="https://adu.by/ru/homeru/obrazovatelnyj-protsess/obshchee-srednee-obrazovanie/uchebnye-predmety-v-xi-klassy/belaruskaya-litaratura.html" TargetMode="External"/><Relationship Id="rId53" Type="http://schemas.openxmlformats.org/officeDocument/2006/relationships/hyperlink" Target="https://adu.by/ru/pedagogam/rassledovanie-ugolovnogo-dela-o-genotside.html" TargetMode="External"/><Relationship Id="rId58" Type="http://schemas.openxmlformats.org/officeDocument/2006/relationships/hyperlink" Target="https://edu.gov.by/" TargetMode="External"/><Relationship Id="rId66" Type="http://schemas.openxmlformats.org/officeDocument/2006/relationships/hyperlink" Target="https://adu.by/ru/pedagogam/natsionalnoe-issledovanie-kachestva-obrazovaniya-niko.html" TargetMode="External"/><Relationship Id="rId74" Type="http://schemas.openxmlformats.org/officeDocument/2006/relationships/hyperlink" Target="https://adu.by/ru/pedagogam/profilnye-klassy/profilnye-klassy-inzhenernoj-napravlennosti?format=html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adu.by/ru/homeru/obrazovatelnyj-protsess/obshchee-srednee-obrazovanie/uchebnye-predmety-v-xi-klassy.html" TargetMode="External"/><Relationship Id="rId19" Type="http://schemas.openxmlformats.org/officeDocument/2006/relationships/hyperlink" Target="https://adu.by/" TargetMode="External"/><Relationship Id="rId14" Type="http://schemas.openxmlformats.org/officeDocument/2006/relationships/hyperlink" Target="https://adu.by" TargetMode="External"/><Relationship Id="rId22" Type="http://schemas.openxmlformats.org/officeDocument/2006/relationships/hyperlink" Target="https://adu.by/" TargetMode="External"/><Relationship Id="rId27" Type="http://schemas.openxmlformats.org/officeDocument/2006/relationships/hyperlink" Target="https://adu.by/" TargetMode="External"/><Relationship Id="rId30" Type="http://schemas.openxmlformats.org/officeDocument/2006/relationships/hyperlink" Target="https://adu.by/ru/pedagogam/ekzameny.html" TargetMode="External"/><Relationship Id="rId35" Type="http://schemas.openxmlformats.org/officeDocument/2006/relationships/hyperlink" Target="https://e-padruchnik.adu.by" TargetMode="External"/><Relationship Id="rId43" Type="http://schemas.openxmlformats.org/officeDocument/2006/relationships/hyperlink" Target="https://adu.by/ru/homeru/obrazovatelnyj-protsess/obshchee-srednee-obrazovanie/uchebnye-predmety-v-xi-klassy/belaruskaya-litaratura.html" TargetMode="External"/><Relationship Id="rId48" Type="http://schemas.openxmlformats.org/officeDocument/2006/relationships/hyperlink" Target="https://adu.by/ru/pedagogam/obsuzhdaem-uchebnye-programmy-uchebnye-posobiya.html" TargetMode="External"/><Relationship Id="rId56" Type="http://schemas.openxmlformats.org/officeDocument/2006/relationships/hyperlink" Target="consultantplus://offline/ref=F3FABC3913ED65B56680649FD7114EE2BFF3106D5EC72AD105003044FF0E5BC9B6FE87849A05E3680C0C69E2A8B1697745B034AF4D09045E0730FA4C08c3L4F" TargetMode="External"/><Relationship Id="rId64" Type="http://schemas.openxmlformats.org/officeDocument/2006/relationships/hyperlink" Target="https://vospitanie.adu.by/organizatsiya-vospitaniya/informatsionnye-materialy.html" TargetMode="External"/><Relationship Id="rId69" Type="http://schemas.openxmlformats.org/officeDocument/2006/relationships/hyperlink" Target="https://niko.unibel.by." TargetMode="External"/><Relationship Id="rId77" Type="http://schemas.openxmlformats.org/officeDocument/2006/relationships/header" Target="header1.xml"/><Relationship Id="rId8" Type="http://schemas.openxmlformats.org/officeDocument/2006/relationships/hyperlink" Target="https://adu.by/ru/homeru/obrazovatelnyj-protsess/obshchee-srednee-obrazovanie/uchebnye-predmety-v-xi-klassy.html" TargetMode="External"/><Relationship Id="rId51" Type="http://schemas.openxmlformats.org/officeDocument/2006/relationships/hyperlink" Target="https://adu.by/images/2023/08/imp-genotsid-2023_1.docx" TargetMode="External"/><Relationship Id="rId72" Type="http://schemas.openxmlformats.org/officeDocument/2006/relationships/hyperlink" Target="https://adu.by/ru/homeru/obrazovatelnyj-protsess/obshchee-srednee-obrazovanie/uchebnye-predmety-v-xi-klassy/uchebno-metodicheskie-kompleksy-fakultativnykh-zanyatij-po-formirovaniyu-funktsionalnoj-gramotnosti-uchashchikhsya-v-xi-klassov.html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adu.by/ru/homeru/obrazovatelnyj-protsess/obshchee-srednee-obrazovanie/uchebnye-predmety-i-iv-klassy.html" TargetMode="External"/><Relationship Id="rId17" Type="http://schemas.openxmlformats.org/officeDocument/2006/relationships/hyperlink" Target="https://adu.by/ru/homeru/obrazovatelnyj-protsess/obshchee-srednee-obrazovanie/uchebnye-predmety-v-xi-klassy.html" TargetMode="External"/><Relationship Id="rId25" Type="http://schemas.openxmlformats.org/officeDocument/2006/relationships/hyperlink" Target="https://adu.by/" TargetMode="External"/><Relationship Id="rId33" Type="http://schemas.openxmlformats.org/officeDocument/2006/relationships/hyperlink" Target="https://adu.by/" TargetMode="External"/><Relationship Id="rId38" Type="http://schemas.openxmlformats.org/officeDocument/2006/relationships/hyperlink" Target="https://biologia8.adu.by" TargetMode="External"/><Relationship Id="rId46" Type="http://schemas.openxmlformats.org/officeDocument/2006/relationships/hyperlink" Target="https://adu.by/ru/homeru/obrazovatelnyj-protsess/obshchee-srednee-obrazovanie/uchebnye-predmety-v-xi-klassy/russkaya-literatura.html" TargetMode="External"/><Relationship Id="rId59" Type="http://schemas.openxmlformats.org/officeDocument/2006/relationships/hyperlink" Target="https://edu.gov.by/urovni-obrazovaniya/srenee-obr/srenee-obr/informatsiya/podgotovka-k-novomu-uchebnomu-godu/" TargetMode="External"/><Relationship Id="rId67" Type="http://schemas.openxmlformats.org/officeDocument/2006/relationships/hyperlink" Target="https://adu.by" TargetMode="External"/><Relationship Id="rId20" Type="http://schemas.openxmlformats.org/officeDocument/2006/relationships/hyperlink" Target="https://adu.by/ru/homeru/obrazovatelnyj-protsess/obshchee-srednee-obrazovanie.html" TargetMode="External"/><Relationship Id="rId41" Type="http://schemas.openxmlformats.org/officeDocument/2006/relationships/hyperlink" Target="https://adu.by/ru/homeru/obrazovatelnyj-protsess/obshchee-srednee-obrazovanie/uchebnye-predmety-i-iv-klassy.html" TargetMode="External"/><Relationship Id="rId54" Type="http://schemas.openxmlformats.org/officeDocument/2006/relationships/hyperlink" Target="https://adu.by" TargetMode="External"/><Relationship Id="rId62" Type="http://schemas.openxmlformats.org/officeDocument/2006/relationships/hyperlink" Target="https://adu.by/ru/homeru/obrazovatelnyj-protsess/obshchee-srednee-obrazovanie/doprofessionalnaya-i-professionalnaya-podgotovka.html" TargetMode="External"/><Relationship Id="rId70" Type="http://schemas.openxmlformats.org/officeDocument/2006/relationships/hyperlink" Target="https://adu.by/" TargetMode="External"/><Relationship Id="rId75" Type="http://schemas.openxmlformats.org/officeDocument/2006/relationships/hyperlink" Target="https://adu.b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adu.by/ru/homeru/obrazovatelnyj-protsess/obshchee-srednee-obrazovanie/perechni-uchebnykh-izdanij.html" TargetMode="External"/><Relationship Id="rId23" Type="http://schemas.openxmlformats.org/officeDocument/2006/relationships/hyperlink" Target="https://adu.by/ru/homeru/obrazovatelnyj-protsess?format=html" TargetMode="External"/><Relationship Id="rId28" Type="http://schemas.openxmlformats.org/officeDocument/2006/relationships/hyperlink" Target="https://adu.by/ru/pedagogam/respublikanskij-monitoring-kachestva-obrazovaniya.html" TargetMode="External"/><Relationship Id="rId36" Type="http://schemas.openxmlformats.org/officeDocument/2006/relationships/hyperlink" Target="https://e-padruchnik-asabliva.adu.by" TargetMode="External"/><Relationship Id="rId49" Type="http://schemas.openxmlformats.org/officeDocument/2006/relationships/hyperlink" Target="https://eior.by" TargetMode="External"/><Relationship Id="rId57" Type="http://schemas.openxmlformats.org/officeDocument/2006/relationships/hyperlink" Target="consultantplus://offline/ref=F3FABC3913ED65B56680649FD7114EE2BFF3106D5EC72AD105003044FF0E5BC9B6FE87849A05E3680C0C6DE7A3B6697745B034AF4D09045E0730FA4C08c3L4F" TargetMode="External"/><Relationship Id="rId10" Type="http://schemas.openxmlformats.org/officeDocument/2006/relationships/hyperlink" Target="https://adu.by/ru/homeru/obrazovatelnyj-protsess/obshchee-srednee-obrazovanie/uchebnye-predmety-v-xi-klassy.html" TargetMode="External"/><Relationship Id="rId31" Type="http://schemas.openxmlformats.org/officeDocument/2006/relationships/hyperlink" Target="https://adu.by/" TargetMode="External"/><Relationship Id="rId44" Type="http://schemas.openxmlformats.org/officeDocument/2006/relationships/hyperlink" Target="https://adu.by/ru/homeru/obrazovatelnyj-protsess/obshchee-srednee-obrazovanie/uchebnye-predmety-v-xi-klassy/russkaya-literatura.html" TargetMode="External"/><Relationship Id="rId52" Type="http://schemas.openxmlformats.org/officeDocument/2006/relationships/hyperlink" Target="https://adu.by" TargetMode="External"/><Relationship Id="rId60" Type="http://schemas.openxmlformats.org/officeDocument/2006/relationships/hyperlink" Target="https://adu.by" TargetMode="External"/><Relationship Id="rId65" Type="http://schemas.openxmlformats.org/officeDocument/2006/relationships/hyperlink" Target="https://adu.by" TargetMode="External"/><Relationship Id="rId73" Type="http://schemas.openxmlformats.org/officeDocument/2006/relationships/hyperlink" Target="https://adu.by/" TargetMode="External"/><Relationship Id="rId7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i-iv-klassy.html" TargetMode="External"/><Relationship Id="rId13" Type="http://schemas.openxmlformats.org/officeDocument/2006/relationships/hyperlink" Target="https://adu.by/ru/homeru/obrazovatelnyj-protsess/obshchee-srednee-obrazovanie/uchebnye-predmety-v-xi-klassy.html" TargetMode="External"/><Relationship Id="rId18" Type="http://schemas.openxmlformats.org/officeDocument/2006/relationships/hyperlink" Target="https://adu.by" TargetMode="External"/><Relationship Id="rId39" Type="http://schemas.openxmlformats.org/officeDocument/2006/relationships/hyperlink" Target="https://maps.adu.by" TargetMode="External"/><Relationship Id="rId34" Type="http://schemas.openxmlformats.org/officeDocument/2006/relationships/hyperlink" Target="https://adu.by/ru/component/content/article/tekhnologii-iskusstvennogo-intellekta-v-obrazovatelnom-protsesse.html?catid=794&amp;Itemid=101" TargetMode="External"/><Relationship Id="rId50" Type="http://schemas.openxmlformats.org/officeDocument/2006/relationships/hyperlink" Target="https://edu.gov.by/" TargetMode="External"/><Relationship Id="rId55" Type="http://schemas.openxmlformats.org/officeDocument/2006/relationships/hyperlink" Target="https://adu.by/ru/homeru/obrazovatelnyj-protsess/obshchee-srednee-obrazovanie/metodicheskie-rekomendatsii-ukazaniya.html" TargetMode="External"/><Relationship Id="rId76" Type="http://schemas.openxmlformats.org/officeDocument/2006/relationships/hyperlink" Target="https://adu.by/ru/homeru/obrazovatelnyj-protsess/obshchee-srednee-obrazovanie.html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adu.by/ru/homeru/obrazovatelnyj-protsess/obshchee-srednee-obrazovanie/uchebnye-predmety-i-iv-klassy/uchebno-metodicheskie-kompleksy-fakultativnykh-zanyatij-po-formirovaniyu-funktsionalnoj-gramotnosti-uchashchikhsya-iii-iv-klassov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adu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D7780-ACBA-4BDD-9747-1B7D072B1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5302</Words>
  <Characters>30226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vgk</cp:lastModifiedBy>
  <cp:revision>2</cp:revision>
  <cp:lastPrinted>2026-08-07T09:14:00Z</cp:lastPrinted>
  <dcterms:created xsi:type="dcterms:W3CDTF">2026-09-22T07:11:00Z</dcterms:created>
  <dcterms:modified xsi:type="dcterms:W3CDTF">2026-09-22T07:11:00Z</dcterms:modified>
</cp:coreProperties>
</file>